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60" w:lineRule="atLeast"/>
        <w:ind w:firstLine="1040" w:firstLineChars="200"/>
        <w:jc w:val="both"/>
        <w:rPr>
          <w:rFonts w:hint="eastAsia" w:ascii="微软雅黑" w:hAnsi="微软雅黑" w:eastAsia="微软雅黑" w:cs="微软雅黑"/>
          <w:sz w:val="52"/>
          <w:szCs w:val="52"/>
        </w:rPr>
      </w:pPr>
    </w:p>
    <w:p>
      <w:pPr>
        <w:pStyle w:val="29"/>
        <w:ind w:firstLine="2881" w:firstLineChars="400"/>
        <w:rPr>
          <w:rFonts w:hint="eastAsia"/>
        </w:rPr>
      </w:pPr>
      <w:r>
        <w:rPr>
          <w:rFonts w:hint="eastAsia" w:ascii="微软雅黑" w:hAnsi="微软雅黑" w:eastAsia="微软雅黑" w:cs="微软雅黑"/>
          <w:b/>
          <w:bCs/>
          <w:sz w:val="72"/>
          <w:szCs w:val="72"/>
        </w:rPr>
        <w:t xml:space="preserve"> 分布式系统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hint="eastAsia" w:ascii="微软雅黑" w:hAnsi="微软雅黑" w:eastAsia="微软雅黑" w:cs="微软雅黑"/>
          <w:sz w:val="52"/>
          <w:szCs w:val="52"/>
        </w:rPr>
      </w:pPr>
      <w:r>
        <w:rPr>
          <w:rFonts w:hint="eastAsia" w:ascii="微软雅黑" w:hAnsi="微软雅黑" w:eastAsia="微软雅黑" w:cs="微软雅黑"/>
          <w:b/>
          <w:bCs/>
          <w:sz w:val="88"/>
          <w:szCs w:val="88"/>
        </w:rPr>
        <w:t>书</w:t>
      </w:r>
    </w:p>
    <w:p>
      <w:pPr>
        <w:spacing w:line="360" w:lineRule="auto"/>
        <w:jc w:val="center"/>
        <w:rPr>
          <w:rFonts w:hint="eastAsia" w:ascii="微软雅黑" w:hAnsi="微软雅黑" w:eastAsia="微软雅黑"/>
          <w:b/>
          <w:sz w:val="52"/>
          <w:szCs w:val="52"/>
        </w:rPr>
      </w:pPr>
      <w:r>
        <w:rPr>
          <w:rFonts w:hint="eastAsia" w:ascii="微软雅黑" w:hAnsi="微软雅黑" w:eastAsia="微软雅黑"/>
          <w:b/>
          <w:sz w:val="52"/>
          <w:szCs w:val="52"/>
        </w:rPr>
        <w:t>分布式节点</w:t>
      </w:r>
    </w:p>
    <w:p>
      <w:pPr>
        <w:jc w:val="center"/>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DM</w:t>
      </w:r>
      <w:bookmarkStart w:id="9" w:name="_GoBack"/>
      <w:bookmarkEnd w:id="9"/>
      <w:r>
        <w:rPr>
          <w:rFonts w:hint="eastAsia" w:ascii="微软雅黑" w:hAnsi="微软雅黑" w:eastAsia="微软雅黑"/>
          <w:b w:val="0"/>
          <w:bCs/>
          <w:sz w:val="36"/>
          <w:szCs w:val="36"/>
          <w:highlight w:val="none"/>
          <w:lang w:val="en-US" w:eastAsia="zh-CN"/>
        </w:rPr>
        <w:t>-8000</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hint="eastAsia"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V1.0</w:t>
      </w:r>
    </w:p>
    <w:p>
      <w:pPr>
        <w:pStyle w:val="29"/>
      </w:pPr>
    </w:p>
    <w:p>
      <w:pPr>
        <w:pStyle w:val="29"/>
      </w:pPr>
    </w:p>
    <w:p>
      <w:pPr>
        <w:pStyle w:val="29"/>
        <w:rPr>
          <w:rFonts w:hint="eastAsia"/>
        </w:rPr>
      </w:pPr>
    </w:p>
    <w:p>
      <w:pPr>
        <w:pStyle w:val="29"/>
        <w:rPr>
          <w:rFonts w:hint="eastAsia"/>
        </w:rPr>
      </w:pPr>
    </w:p>
    <w:p>
      <w:pPr>
        <w:pStyle w:val="29"/>
        <w:rPr>
          <w:rFonts w:hint="eastAsia"/>
        </w:rPr>
      </w:pPr>
    </w:p>
    <w:p>
      <w:pPr>
        <w:tabs>
          <w:tab w:val="left" w:pos="2985"/>
          <w:tab w:val="center" w:pos="5201"/>
        </w:tabs>
        <w:spacing w:line="260" w:lineRule="atLeast"/>
        <w:jc w:val="center"/>
        <w:rPr>
          <w:rFonts w:hint="eastAsia" w:ascii="微软雅黑" w:hAnsi="微软雅黑" w:eastAsia="微软雅黑" w:cs="微软雅黑"/>
          <w:sz w:val="44"/>
          <w:szCs w:val="4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highlight w:val="none"/>
          <w:lang w:val="en-US" w:eastAsia="zh-CN"/>
        </w:rPr>
        <w:t>分布式</w:t>
      </w:r>
      <w:r>
        <w:rPr>
          <w:rFonts w:hint="eastAsia" w:ascii="微软雅黑" w:hAnsi="微软雅黑" w:eastAsia="微软雅黑" w:cs="微软雅黑"/>
          <w:sz w:val="24"/>
          <w:szCs w:val="24"/>
          <w:highlight w:val="none"/>
        </w:rPr>
        <w:t>系统</w:t>
      </w:r>
      <w:r>
        <w:rPr>
          <w:rFonts w:hint="eastAsia" w:ascii="微软雅黑" w:hAnsi="微软雅黑" w:eastAsia="微软雅黑" w:cs="微软雅黑"/>
          <w:sz w:val="24"/>
          <w:szCs w:val="24"/>
        </w:rPr>
        <w:t>技术不</w:t>
      </w:r>
      <w:r>
        <w:rPr>
          <w:rFonts w:hint="eastAsia" w:ascii="微软雅黑" w:hAnsi="微软雅黑" w:eastAsia="微软雅黑" w:cs="微软雅黑"/>
          <w:sz w:val="24"/>
          <w:szCs w:val="24"/>
          <w:lang w:val="en-US" w:eastAsia="zh-CN"/>
        </w:rPr>
        <w:t>存在</w:t>
      </w:r>
      <w:r>
        <w:rPr>
          <w:rFonts w:hint="eastAsia" w:ascii="微软雅黑" w:hAnsi="微软雅黑" w:eastAsia="微软雅黑" w:cs="微软雅黑"/>
          <w:sz w:val="24"/>
          <w:szCs w:val="24"/>
        </w:rPr>
        <w:t>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微软雅黑" w:hAnsi="微软雅黑" w:eastAsia="微软雅黑" w:cs="微软雅黑"/>
          <w:sz w:val="44"/>
          <w:szCs w:val="4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1"/>
        <w:tblW w:w="10485" w:type="dxa"/>
        <w:jc w:val="center"/>
        <w:tblLayout w:type="fixed"/>
        <w:tblCellMar>
          <w:top w:w="0" w:type="dxa"/>
          <w:left w:w="0" w:type="dxa"/>
          <w:bottom w:w="0" w:type="dxa"/>
          <w:right w:w="0" w:type="dxa"/>
        </w:tblCellMar>
      </w:tblPr>
      <w:tblGrid>
        <w:gridCol w:w="1473"/>
        <w:gridCol w:w="2081"/>
        <w:gridCol w:w="4521"/>
        <w:gridCol w:w="2410"/>
      </w:tblGrid>
      <w:tr>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081"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521"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kern w:val="2"/>
          <w:sz w:val="36"/>
          <w:szCs w:val="36"/>
          <w:lang w:val="en-US" w:eastAsia="zh-CN" w:bidi="ar-SA"/>
        </w:rPr>
      </w:pPr>
    </w:p>
    <w:sdt>
      <w:sdtPr>
        <w:rPr>
          <w:rFonts w:hint="eastAsia" w:ascii="微软雅黑" w:hAnsi="微软雅黑" w:eastAsia="微软雅黑" w:cs="微软雅黑"/>
          <w:b/>
          <w:bCs/>
          <w:kern w:val="2"/>
          <w:sz w:val="36"/>
          <w:szCs w:val="36"/>
          <w:lang w:val="en-US" w:eastAsia="zh-CN" w:bidi="ar-SA"/>
        </w:rPr>
        <w:id w:val="147475275"/>
        <w15:color w:val="DBDBDB"/>
        <w:docPartObj>
          <w:docPartGallery w:val="Table of Contents"/>
          <w:docPartUnique/>
        </w:docPartObj>
      </w:sdtPr>
      <w:sdtEndPr>
        <w:rPr>
          <w:rFonts w:hint="default" w:asciiTheme="minorHAnsi" w:hAnsiTheme="minorHAnsi" w:eastAsiaTheme="minorEastAsia" w:cstheme="minorBidi"/>
          <w:b/>
          <w:bCs/>
          <w:kern w:val="2"/>
          <w:sz w:val="21"/>
          <w:szCs w:val="2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目录</w:t>
          </w:r>
        </w:p>
        <w:p>
          <w:pPr>
            <w:pStyle w:val="9"/>
            <w:tabs>
              <w:tab w:val="right" w:leader="dot" w:pos="9922"/>
            </w:tabs>
          </w:pPr>
          <w:r>
            <w:rPr>
              <w:rFonts w:hint="eastAsia" w:ascii="微软雅黑" w:hAnsi="微软雅黑" w:eastAsia="微软雅黑" w:cs="微软雅黑"/>
              <w:kern w:val="2"/>
              <w:sz w:val="28"/>
              <w:szCs w:val="28"/>
              <w:lang w:val="en-US" w:eastAsia="zh-CN" w:bidi="ar-SA"/>
            </w:rPr>
            <w:fldChar w:fldCharType="begin"/>
          </w:r>
          <w:r>
            <w:rPr>
              <w:rFonts w:hint="eastAsia" w:ascii="微软雅黑" w:hAnsi="微软雅黑" w:eastAsia="微软雅黑" w:cs="微软雅黑"/>
              <w:kern w:val="2"/>
              <w:sz w:val="28"/>
              <w:szCs w:val="28"/>
              <w:lang w:val="en-US" w:eastAsia="zh-CN" w:bidi="ar-SA"/>
            </w:rPr>
            <w:instrText xml:space="preserve">TOC \o "1-2" \h \u </w:instrText>
          </w:r>
          <w:r>
            <w:rPr>
              <w:rFonts w:hint="eastAsia" w:ascii="微软雅黑" w:hAnsi="微软雅黑" w:eastAsia="微软雅黑" w:cs="微软雅黑"/>
              <w:kern w:val="2"/>
              <w:sz w:val="28"/>
              <w:szCs w:val="28"/>
              <w:lang w:val="en-US" w:eastAsia="zh-CN" w:bidi="ar-SA"/>
            </w:rPr>
            <w:fldChar w:fldCharType="separate"/>
          </w: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_Toc28289 </w:instrText>
          </w:r>
          <w:r>
            <w:rPr>
              <w:rFonts w:hint="eastAsia" w:ascii="微软雅黑" w:hAnsi="微软雅黑" w:eastAsia="微软雅黑" w:cs="微软雅黑"/>
              <w:kern w:val="2"/>
              <w:szCs w:val="28"/>
              <w:lang w:val="en-US" w:eastAsia="zh-CN" w:bidi="ar-SA"/>
            </w:rPr>
            <w:fldChar w:fldCharType="separate"/>
          </w:r>
          <w:r>
            <w:rPr>
              <w:rFonts w:hint="eastAsia" w:ascii="Arial" w:hAnsi="Arial" w:eastAsia="微软雅黑" w:cs="Arial"/>
              <w:bCs/>
              <w:szCs w:val="36"/>
              <w:lang w:val="en-US" w:eastAsia="zh-CN"/>
            </w:rPr>
            <w:t>一、前</w:t>
          </w:r>
          <w:r>
            <w:rPr>
              <w:rFonts w:hint="default" w:ascii="Arial" w:hAnsi="Arial" w:eastAsia="微软雅黑" w:cs="Arial"/>
              <w:bCs/>
              <w:szCs w:val="36"/>
              <w:lang w:val="en-US" w:eastAsia="zh-CN"/>
            </w:rPr>
            <w:t>言</w:t>
          </w:r>
          <w:r>
            <w:tab/>
          </w:r>
          <w:r>
            <w:fldChar w:fldCharType="begin"/>
          </w:r>
          <w:r>
            <w:instrText xml:space="preserve"> PAGEREF _Toc28289 \h </w:instrText>
          </w:r>
          <w:r>
            <w:fldChar w:fldCharType="separate"/>
          </w:r>
          <w:r>
            <w:t>5</w:t>
          </w:r>
          <w:r>
            <w:fldChar w:fldCharType="end"/>
          </w:r>
          <w:r>
            <w:rPr>
              <w:rFonts w:hint="eastAsia" w:ascii="微软雅黑" w:hAnsi="微软雅黑" w:eastAsia="微软雅黑" w:cs="微软雅黑"/>
              <w:kern w:val="2"/>
              <w:szCs w:val="28"/>
              <w:lang w:val="en-US" w:eastAsia="zh-CN" w:bidi="ar-SA"/>
            </w:rPr>
            <w:fldChar w:fldCharType="end"/>
          </w:r>
        </w:p>
        <w:p>
          <w:pPr>
            <w:pStyle w:val="9"/>
            <w:tabs>
              <w:tab w:val="right" w:leader="dot" w:pos="9922"/>
            </w:tabs>
          </w:pP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_Toc26842 </w:instrText>
          </w:r>
          <w:r>
            <w:rPr>
              <w:rFonts w:hint="eastAsia" w:ascii="微软雅黑" w:hAnsi="微软雅黑" w:eastAsia="微软雅黑" w:cs="微软雅黑"/>
              <w:kern w:val="2"/>
              <w:szCs w:val="28"/>
              <w:lang w:val="en-US" w:eastAsia="zh-CN" w:bidi="ar-SA"/>
            </w:rPr>
            <w:fldChar w:fldCharType="separate"/>
          </w:r>
          <w:r>
            <w:rPr>
              <w:rFonts w:hint="eastAsia" w:ascii="Arial" w:hAnsi="Arial" w:eastAsia="微软雅黑" w:cs="Arial"/>
              <w:bCs/>
              <w:szCs w:val="36"/>
              <w:lang w:val="en-US" w:eastAsia="zh-CN"/>
            </w:rPr>
            <w:t>二、应用</w:t>
          </w:r>
          <w:r>
            <w:tab/>
          </w:r>
          <w:r>
            <w:fldChar w:fldCharType="begin"/>
          </w:r>
          <w:r>
            <w:instrText xml:space="preserve"> PAGEREF _Toc26842 \h </w:instrText>
          </w:r>
          <w:r>
            <w:fldChar w:fldCharType="separate"/>
          </w:r>
          <w:r>
            <w:t>5</w:t>
          </w:r>
          <w:r>
            <w:fldChar w:fldCharType="end"/>
          </w:r>
          <w:r>
            <w:rPr>
              <w:rFonts w:hint="eastAsia" w:ascii="微软雅黑" w:hAnsi="微软雅黑" w:eastAsia="微软雅黑" w:cs="微软雅黑"/>
              <w:kern w:val="2"/>
              <w:szCs w:val="28"/>
              <w:lang w:val="en-US" w:eastAsia="zh-CN" w:bidi="ar-SA"/>
            </w:rPr>
            <w:fldChar w:fldCharType="end"/>
          </w:r>
        </w:p>
        <w:p>
          <w:pPr>
            <w:pStyle w:val="9"/>
            <w:tabs>
              <w:tab w:val="right" w:leader="dot" w:pos="9922"/>
            </w:tabs>
          </w:pP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_Toc12083 </w:instrText>
          </w:r>
          <w:r>
            <w:rPr>
              <w:rFonts w:hint="eastAsia" w:ascii="微软雅黑" w:hAnsi="微软雅黑" w:eastAsia="微软雅黑" w:cs="微软雅黑"/>
              <w:kern w:val="2"/>
              <w:szCs w:val="28"/>
              <w:lang w:val="en-US" w:eastAsia="zh-CN" w:bidi="ar-SA"/>
            </w:rPr>
            <w:fldChar w:fldCharType="separate"/>
          </w:r>
          <w:r>
            <w:rPr>
              <w:rFonts w:hint="eastAsia" w:ascii="Arial" w:hAnsi="Arial" w:eastAsia="微软雅黑" w:cs="Arial"/>
              <w:bCs/>
              <w:szCs w:val="36"/>
              <w:lang w:val="en-US" w:eastAsia="zh-CN"/>
            </w:rPr>
            <w:t>三、包装内容</w:t>
          </w:r>
          <w:r>
            <w:tab/>
          </w:r>
          <w:r>
            <w:fldChar w:fldCharType="begin"/>
          </w:r>
          <w:r>
            <w:instrText xml:space="preserve"> PAGEREF _Toc12083 \h </w:instrText>
          </w:r>
          <w:r>
            <w:fldChar w:fldCharType="separate"/>
          </w:r>
          <w:r>
            <w:t>6</w:t>
          </w:r>
          <w:r>
            <w:fldChar w:fldCharType="end"/>
          </w:r>
          <w:r>
            <w:rPr>
              <w:rFonts w:hint="eastAsia" w:ascii="微软雅黑" w:hAnsi="微软雅黑" w:eastAsia="微软雅黑" w:cs="微软雅黑"/>
              <w:kern w:val="2"/>
              <w:szCs w:val="28"/>
              <w:lang w:val="en-US" w:eastAsia="zh-CN" w:bidi="ar-SA"/>
            </w:rPr>
            <w:fldChar w:fldCharType="end"/>
          </w:r>
        </w:p>
        <w:p>
          <w:pPr>
            <w:pStyle w:val="9"/>
            <w:tabs>
              <w:tab w:val="right" w:leader="dot" w:pos="9922"/>
            </w:tabs>
          </w:pP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_Toc18151 </w:instrText>
          </w:r>
          <w:r>
            <w:rPr>
              <w:rFonts w:hint="eastAsia" w:ascii="微软雅黑" w:hAnsi="微软雅黑" w:eastAsia="微软雅黑" w:cs="微软雅黑"/>
              <w:kern w:val="2"/>
              <w:szCs w:val="28"/>
              <w:lang w:val="en-US" w:eastAsia="zh-CN" w:bidi="ar-SA"/>
            </w:rPr>
            <w:fldChar w:fldCharType="separate"/>
          </w:r>
          <w:r>
            <w:rPr>
              <w:rFonts w:hint="eastAsia" w:ascii="Arial" w:hAnsi="Arial" w:eastAsia="微软雅黑" w:cs="Arial"/>
              <w:bCs/>
              <w:szCs w:val="36"/>
              <w:lang w:val="en-US" w:eastAsia="zh-CN"/>
            </w:rPr>
            <w:t>四、</w:t>
          </w:r>
          <w:r>
            <w:rPr>
              <w:rFonts w:hint="default" w:ascii="Arial" w:hAnsi="Arial" w:eastAsia="微软雅黑" w:cs="Arial"/>
              <w:bCs/>
              <w:szCs w:val="36"/>
              <w:lang w:val="en-US" w:eastAsia="zh-CN"/>
            </w:rPr>
            <w:t>系统要求</w:t>
          </w:r>
          <w:r>
            <w:tab/>
          </w:r>
          <w:r>
            <w:fldChar w:fldCharType="begin"/>
          </w:r>
          <w:r>
            <w:instrText xml:space="preserve"> PAGEREF _Toc18151 \h </w:instrText>
          </w:r>
          <w:r>
            <w:fldChar w:fldCharType="separate"/>
          </w:r>
          <w:r>
            <w:t>6</w:t>
          </w:r>
          <w:r>
            <w:fldChar w:fldCharType="end"/>
          </w:r>
          <w:r>
            <w:rPr>
              <w:rFonts w:hint="eastAsia" w:ascii="微软雅黑" w:hAnsi="微软雅黑" w:eastAsia="微软雅黑" w:cs="微软雅黑"/>
              <w:kern w:val="2"/>
              <w:szCs w:val="28"/>
              <w:lang w:val="en-US" w:eastAsia="zh-CN" w:bidi="ar-SA"/>
            </w:rPr>
            <w:fldChar w:fldCharType="end"/>
          </w:r>
        </w:p>
        <w:p>
          <w:pPr>
            <w:pStyle w:val="9"/>
            <w:tabs>
              <w:tab w:val="right" w:leader="dot" w:pos="9922"/>
            </w:tabs>
          </w:pP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_Toc24257 </w:instrText>
          </w:r>
          <w:r>
            <w:rPr>
              <w:rFonts w:hint="eastAsia" w:ascii="微软雅黑" w:hAnsi="微软雅黑" w:eastAsia="微软雅黑" w:cs="微软雅黑"/>
              <w:kern w:val="2"/>
              <w:szCs w:val="28"/>
              <w:lang w:val="en-US" w:eastAsia="zh-CN" w:bidi="ar-SA"/>
            </w:rPr>
            <w:fldChar w:fldCharType="separate"/>
          </w:r>
          <w:r>
            <w:rPr>
              <w:rFonts w:hint="eastAsia" w:ascii="Arial" w:hAnsi="Arial" w:eastAsia="微软雅黑" w:cs="Arial"/>
              <w:bCs/>
              <w:szCs w:val="36"/>
              <w:lang w:val="en-US" w:eastAsia="zh-CN"/>
            </w:rPr>
            <w:t>五、产品参数</w:t>
          </w:r>
          <w:r>
            <w:tab/>
          </w:r>
          <w:r>
            <w:fldChar w:fldCharType="begin"/>
          </w:r>
          <w:r>
            <w:instrText xml:space="preserve"> PAGEREF _Toc24257 \h </w:instrText>
          </w:r>
          <w:r>
            <w:fldChar w:fldCharType="separate"/>
          </w:r>
          <w:r>
            <w:t>6</w:t>
          </w:r>
          <w:r>
            <w:fldChar w:fldCharType="end"/>
          </w:r>
          <w:r>
            <w:rPr>
              <w:rFonts w:hint="eastAsia" w:ascii="微软雅黑" w:hAnsi="微软雅黑" w:eastAsia="微软雅黑" w:cs="微软雅黑"/>
              <w:kern w:val="2"/>
              <w:szCs w:val="28"/>
              <w:lang w:val="en-US" w:eastAsia="zh-CN" w:bidi="ar-SA"/>
            </w:rPr>
            <w:fldChar w:fldCharType="end"/>
          </w:r>
        </w:p>
        <w:p>
          <w:pPr>
            <w:pStyle w:val="9"/>
            <w:tabs>
              <w:tab w:val="right" w:leader="dot" w:pos="9922"/>
            </w:tabs>
          </w:pP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_Toc23747 </w:instrText>
          </w:r>
          <w:r>
            <w:rPr>
              <w:rFonts w:hint="eastAsia" w:ascii="微软雅黑" w:hAnsi="微软雅黑" w:eastAsia="微软雅黑" w:cs="微软雅黑"/>
              <w:kern w:val="2"/>
              <w:szCs w:val="28"/>
              <w:lang w:val="en-US" w:eastAsia="zh-CN" w:bidi="ar-SA"/>
            </w:rPr>
            <w:fldChar w:fldCharType="separate"/>
          </w:r>
          <w:r>
            <w:rPr>
              <w:rFonts w:hint="eastAsia" w:ascii="Arial" w:hAnsi="Arial" w:eastAsia="微软雅黑" w:cs="Arial"/>
              <w:bCs/>
              <w:szCs w:val="36"/>
              <w:lang w:val="en-US" w:eastAsia="zh-CN"/>
            </w:rPr>
            <w:t>六、操作控制和功能</w:t>
          </w:r>
          <w:r>
            <w:tab/>
          </w:r>
          <w:r>
            <w:fldChar w:fldCharType="begin"/>
          </w:r>
          <w:r>
            <w:instrText xml:space="preserve"> PAGEREF _Toc23747 \h </w:instrText>
          </w:r>
          <w:r>
            <w:fldChar w:fldCharType="separate"/>
          </w:r>
          <w:r>
            <w:t>7</w:t>
          </w:r>
          <w:r>
            <w:fldChar w:fldCharType="end"/>
          </w:r>
          <w:r>
            <w:rPr>
              <w:rFonts w:hint="eastAsia" w:ascii="微软雅黑" w:hAnsi="微软雅黑" w:eastAsia="微软雅黑" w:cs="微软雅黑"/>
              <w:kern w:val="2"/>
              <w:szCs w:val="28"/>
              <w:lang w:val="en-US" w:eastAsia="zh-CN" w:bidi="ar-SA"/>
            </w:rPr>
            <w:fldChar w:fldCharType="end"/>
          </w:r>
        </w:p>
        <w:p>
          <w:pPr>
            <w:pStyle w:val="10"/>
            <w:tabs>
              <w:tab w:val="right" w:leader="dot" w:pos="9922"/>
            </w:tabs>
          </w:pP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_Toc10945 </w:instrText>
          </w:r>
          <w:r>
            <w:rPr>
              <w:rFonts w:hint="eastAsia" w:ascii="微软雅黑" w:hAnsi="微软雅黑" w:eastAsia="微软雅黑" w:cs="微软雅黑"/>
              <w:kern w:val="2"/>
              <w:szCs w:val="28"/>
              <w:lang w:val="en-US" w:eastAsia="zh-CN" w:bidi="ar-SA"/>
            </w:rPr>
            <w:fldChar w:fldCharType="separate"/>
          </w:r>
          <w:r>
            <w:rPr>
              <w:rFonts w:hint="eastAsia" w:ascii="微软雅黑" w:hAnsi="微软雅黑" w:eastAsia="微软雅黑" w:cs="微软雅黑"/>
              <w:bCs/>
              <w:szCs w:val="30"/>
              <w:lang w:val="en-US" w:eastAsia="zh-CN"/>
            </w:rPr>
            <w:t>6.1前面板</w:t>
          </w:r>
          <w:r>
            <w:tab/>
          </w:r>
          <w:r>
            <w:fldChar w:fldCharType="begin"/>
          </w:r>
          <w:r>
            <w:instrText xml:space="preserve"> PAGEREF _Toc10945 \h </w:instrText>
          </w:r>
          <w:r>
            <w:fldChar w:fldCharType="separate"/>
          </w:r>
          <w:r>
            <w:t>7</w:t>
          </w:r>
          <w:r>
            <w:fldChar w:fldCharType="end"/>
          </w:r>
          <w:r>
            <w:rPr>
              <w:rFonts w:hint="eastAsia" w:ascii="微软雅黑" w:hAnsi="微软雅黑" w:eastAsia="微软雅黑" w:cs="微软雅黑"/>
              <w:kern w:val="2"/>
              <w:szCs w:val="28"/>
              <w:lang w:val="en-US" w:eastAsia="zh-CN" w:bidi="ar-SA"/>
            </w:rPr>
            <w:fldChar w:fldCharType="end"/>
          </w:r>
        </w:p>
        <w:p>
          <w:pPr>
            <w:pStyle w:val="10"/>
            <w:tabs>
              <w:tab w:val="right" w:leader="dot" w:pos="9922"/>
            </w:tabs>
          </w:pP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_Toc24234 </w:instrText>
          </w:r>
          <w:r>
            <w:rPr>
              <w:rFonts w:hint="eastAsia" w:ascii="微软雅黑" w:hAnsi="微软雅黑" w:eastAsia="微软雅黑" w:cs="微软雅黑"/>
              <w:kern w:val="2"/>
              <w:szCs w:val="28"/>
              <w:lang w:val="en-US" w:eastAsia="zh-CN" w:bidi="ar-SA"/>
            </w:rPr>
            <w:fldChar w:fldCharType="separate"/>
          </w:r>
          <w:r>
            <w:rPr>
              <w:rFonts w:hint="eastAsia" w:ascii="微软雅黑" w:hAnsi="微软雅黑" w:eastAsia="微软雅黑" w:cs="微软雅黑"/>
              <w:bCs/>
              <w:szCs w:val="30"/>
              <w:lang w:val="en-US" w:eastAsia="zh-CN"/>
            </w:rPr>
            <w:t>6.2后面板</w:t>
          </w:r>
          <w:r>
            <w:tab/>
          </w:r>
          <w:r>
            <w:fldChar w:fldCharType="begin"/>
          </w:r>
          <w:r>
            <w:instrText xml:space="preserve"> PAGEREF _Toc24234 \h </w:instrText>
          </w:r>
          <w:r>
            <w:fldChar w:fldCharType="separate"/>
          </w:r>
          <w:r>
            <w:t>7</w:t>
          </w:r>
          <w:r>
            <w:fldChar w:fldCharType="end"/>
          </w:r>
          <w:r>
            <w:rPr>
              <w:rFonts w:hint="eastAsia" w:ascii="微软雅黑" w:hAnsi="微软雅黑" w:eastAsia="微软雅黑" w:cs="微软雅黑"/>
              <w:kern w:val="2"/>
              <w:szCs w:val="28"/>
              <w:lang w:val="en-US" w:eastAsia="zh-CN" w:bidi="ar-SA"/>
            </w:rPr>
            <w:fldChar w:fldCharType="end"/>
          </w:r>
        </w:p>
        <w:p>
          <w:pPr>
            <w:pStyle w:val="9"/>
            <w:tabs>
              <w:tab w:val="right" w:leader="dot" w:pos="9922"/>
            </w:tabs>
          </w:pP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_Toc18297 </w:instrText>
          </w:r>
          <w:r>
            <w:rPr>
              <w:rFonts w:hint="eastAsia" w:ascii="微软雅黑" w:hAnsi="微软雅黑" w:eastAsia="微软雅黑" w:cs="微软雅黑"/>
              <w:kern w:val="2"/>
              <w:szCs w:val="28"/>
              <w:lang w:val="en-US" w:eastAsia="zh-CN" w:bidi="ar-SA"/>
            </w:rPr>
            <w:fldChar w:fldCharType="separate"/>
          </w:r>
          <w:r>
            <w:rPr>
              <w:rFonts w:hint="eastAsia" w:ascii="Arial" w:hAnsi="Arial" w:eastAsia="微软雅黑" w:cs="Arial"/>
              <w:bCs/>
              <w:szCs w:val="36"/>
              <w:lang w:val="en-US" w:eastAsia="zh-CN"/>
            </w:rPr>
            <w:t>七、设备配置说明</w:t>
          </w:r>
          <w:r>
            <w:tab/>
          </w:r>
          <w:r>
            <w:fldChar w:fldCharType="begin"/>
          </w:r>
          <w:r>
            <w:instrText xml:space="preserve"> PAGEREF _Toc18297 \h </w:instrText>
          </w:r>
          <w:r>
            <w:fldChar w:fldCharType="separate"/>
          </w:r>
          <w:r>
            <w:t>9</w:t>
          </w:r>
          <w:r>
            <w:fldChar w:fldCharType="end"/>
          </w:r>
          <w:r>
            <w:rPr>
              <w:rFonts w:hint="eastAsia" w:ascii="微软雅黑" w:hAnsi="微软雅黑" w:eastAsia="微软雅黑" w:cs="微软雅黑"/>
              <w:kern w:val="2"/>
              <w:szCs w:val="28"/>
              <w:lang w:val="en-US" w:eastAsia="zh-CN" w:bidi="ar-SA"/>
            </w:rPr>
            <w:fldChar w:fldCharType="end"/>
          </w:r>
        </w:p>
        <w:p>
          <w:pPr>
            <w:pStyle w:val="10"/>
            <w:tabs>
              <w:tab w:val="right" w:leader="dot" w:pos="9922"/>
            </w:tabs>
          </w:pP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_Toc9435 </w:instrText>
          </w:r>
          <w:r>
            <w:rPr>
              <w:rFonts w:hint="eastAsia" w:ascii="微软雅黑" w:hAnsi="微软雅黑" w:eastAsia="微软雅黑" w:cs="微软雅黑"/>
              <w:kern w:val="2"/>
              <w:szCs w:val="28"/>
              <w:lang w:val="en-US" w:eastAsia="zh-CN" w:bidi="ar-SA"/>
            </w:rPr>
            <w:fldChar w:fldCharType="separate"/>
          </w:r>
          <w:r>
            <w:rPr>
              <w:rFonts w:hint="eastAsia" w:ascii="微软雅黑" w:hAnsi="微软雅黑" w:eastAsia="微软雅黑" w:cs="微软雅黑"/>
              <w:bCs/>
              <w:szCs w:val="30"/>
              <w:lang w:val="en-US" w:eastAsia="zh-CN"/>
            </w:rPr>
            <w:t>7.1软件运行</w:t>
          </w:r>
          <w:r>
            <w:tab/>
          </w:r>
          <w:r>
            <w:fldChar w:fldCharType="begin"/>
          </w:r>
          <w:r>
            <w:instrText xml:space="preserve"> PAGEREF _Toc9435 \h </w:instrText>
          </w:r>
          <w:r>
            <w:fldChar w:fldCharType="separate"/>
          </w:r>
          <w:r>
            <w:t>9</w:t>
          </w:r>
          <w:r>
            <w:fldChar w:fldCharType="end"/>
          </w:r>
          <w:r>
            <w:rPr>
              <w:rFonts w:hint="eastAsia" w:ascii="微软雅黑" w:hAnsi="微软雅黑" w:eastAsia="微软雅黑" w:cs="微软雅黑"/>
              <w:kern w:val="2"/>
              <w:szCs w:val="28"/>
              <w:lang w:val="en-US" w:eastAsia="zh-CN" w:bidi="ar-SA"/>
            </w:rPr>
            <w:fldChar w:fldCharType="end"/>
          </w:r>
        </w:p>
        <w:p>
          <w:pPr>
            <w:pStyle w:val="10"/>
            <w:tabs>
              <w:tab w:val="right" w:leader="dot" w:pos="9922"/>
            </w:tabs>
          </w:pP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_Toc5365 </w:instrText>
          </w:r>
          <w:r>
            <w:rPr>
              <w:rFonts w:hint="eastAsia" w:ascii="微软雅黑" w:hAnsi="微软雅黑" w:eastAsia="微软雅黑" w:cs="微软雅黑"/>
              <w:kern w:val="2"/>
              <w:szCs w:val="28"/>
              <w:lang w:val="en-US" w:eastAsia="zh-CN" w:bidi="ar-SA"/>
            </w:rPr>
            <w:fldChar w:fldCharType="separate"/>
          </w:r>
          <w:r>
            <w:rPr>
              <w:rFonts w:hint="eastAsia" w:ascii="微软雅黑" w:hAnsi="微软雅黑" w:eastAsia="微软雅黑" w:cs="微软雅黑"/>
              <w:bCs/>
              <w:kern w:val="2"/>
              <w:szCs w:val="30"/>
              <w:lang w:val="en-US" w:eastAsia="zh-CN" w:bidi="ar-SA"/>
            </w:rPr>
            <w:t>7.2输入设置</w:t>
          </w:r>
          <w:r>
            <w:tab/>
          </w:r>
          <w:r>
            <w:fldChar w:fldCharType="begin"/>
          </w:r>
          <w:r>
            <w:instrText xml:space="preserve"> PAGEREF _Toc5365 \h </w:instrText>
          </w:r>
          <w:r>
            <w:fldChar w:fldCharType="separate"/>
          </w:r>
          <w:r>
            <w:t>9</w:t>
          </w:r>
          <w:r>
            <w:fldChar w:fldCharType="end"/>
          </w:r>
          <w:r>
            <w:rPr>
              <w:rFonts w:hint="eastAsia" w:ascii="微软雅黑" w:hAnsi="微软雅黑" w:eastAsia="微软雅黑" w:cs="微软雅黑"/>
              <w:kern w:val="2"/>
              <w:szCs w:val="28"/>
              <w:lang w:val="en-US" w:eastAsia="zh-CN" w:bidi="ar-SA"/>
            </w:rPr>
            <w:fldChar w:fldCharType="end"/>
          </w:r>
        </w:p>
        <w:p>
          <w:pPr>
            <w:pStyle w:val="10"/>
            <w:tabs>
              <w:tab w:val="right" w:leader="dot" w:pos="9922"/>
            </w:tabs>
          </w:pP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_Toc31960 </w:instrText>
          </w:r>
          <w:r>
            <w:rPr>
              <w:rFonts w:hint="eastAsia" w:ascii="微软雅黑" w:hAnsi="微软雅黑" w:eastAsia="微软雅黑" w:cs="微软雅黑"/>
              <w:kern w:val="2"/>
              <w:szCs w:val="28"/>
              <w:lang w:val="en-US" w:eastAsia="zh-CN" w:bidi="ar-SA"/>
            </w:rPr>
            <w:fldChar w:fldCharType="separate"/>
          </w:r>
          <w:r>
            <w:rPr>
              <w:rFonts w:hint="eastAsia" w:ascii="微软雅黑" w:hAnsi="微软雅黑" w:eastAsia="微软雅黑" w:cs="微软雅黑"/>
              <w:bCs/>
              <w:kern w:val="2"/>
              <w:szCs w:val="30"/>
              <w:lang w:val="en-US" w:eastAsia="zh-CN" w:bidi="ar-SA"/>
            </w:rPr>
            <w:t>7.3 输出设置</w:t>
          </w:r>
          <w:r>
            <w:tab/>
          </w:r>
          <w:r>
            <w:fldChar w:fldCharType="begin"/>
          </w:r>
          <w:r>
            <w:instrText xml:space="preserve"> PAGEREF _Toc31960 \h </w:instrText>
          </w:r>
          <w:r>
            <w:fldChar w:fldCharType="separate"/>
          </w:r>
          <w:r>
            <w:t>15</w:t>
          </w:r>
          <w:r>
            <w:fldChar w:fldCharType="end"/>
          </w:r>
          <w:r>
            <w:rPr>
              <w:rFonts w:hint="eastAsia" w:ascii="微软雅黑" w:hAnsi="微软雅黑" w:eastAsia="微软雅黑" w:cs="微软雅黑"/>
              <w:kern w:val="2"/>
              <w:szCs w:val="28"/>
              <w:lang w:val="en-US" w:eastAsia="zh-CN" w:bidi="ar-SA"/>
            </w:rPr>
            <w:fldChar w:fldCharType="end"/>
          </w:r>
        </w:p>
        <w:p>
          <w:pPr>
            <w:pStyle w:val="9"/>
            <w:tabs>
              <w:tab w:val="right" w:leader="dot" w:pos="9922"/>
            </w:tabs>
          </w:pPr>
          <w:r>
            <w:rPr>
              <w:rFonts w:hint="eastAsia" w:ascii="微软雅黑" w:hAnsi="微软雅黑" w:eastAsia="微软雅黑" w:cs="微软雅黑"/>
              <w:kern w:val="2"/>
              <w:szCs w:val="28"/>
              <w:lang w:val="en-US" w:eastAsia="zh-CN" w:bidi="ar-SA"/>
            </w:rPr>
            <w:fldChar w:fldCharType="begin"/>
          </w:r>
          <w:r>
            <w:rPr>
              <w:rFonts w:hint="eastAsia" w:ascii="微软雅黑" w:hAnsi="微软雅黑" w:eastAsia="微软雅黑" w:cs="微软雅黑"/>
              <w:kern w:val="2"/>
              <w:szCs w:val="28"/>
              <w:lang w:val="en-US" w:eastAsia="zh-CN" w:bidi="ar-SA"/>
            </w:rPr>
            <w:instrText xml:space="preserve"> HYPERLINK \l _Toc27084 </w:instrText>
          </w:r>
          <w:r>
            <w:rPr>
              <w:rFonts w:hint="eastAsia" w:ascii="微软雅黑" w:hAnsi="微软雅黑" w:eastAsia="微软雅黑" w:cs="微软雅黑"/>
              <w:kern w:val="2"/>
              <w:szCs w:val="28"/>
              <w:lang w:val="en-US" w:eastAsia="zh-CN" w:bidi="ar-SA"/>
            </w:rPr>
            <w:fldChar w:fldCharType="separate"/>
          </w:r>
          <w:r>
            <w:rPr>
              <w:rFonts w:hint="eastAsia" w:ascii="Arial" w:hAnsi="Arial" w:eastAsia="微软雅黑" w:cs="Arial"/>
              <w:bCs/>
              <w:szCs w:val="36"/>
              <w:lang w:val="en-US" w:eastAsia="zh-CN"/>
            </w:rPr>
            <w:t>八、系统连接示意图</w:t>
          </w:r>
          <w:r>
            <w:tab/>
          </w:r>
          <w:r>
            <w:fldChar w:fldCharType="begin"/>
          </w:r>
          <w:r>
            <w:instrText xml:space="preserve"> PAGEREF _Toc27084 \h </w:instrText>
          </w:r>
          <w:r>
            <w:fldChar w:fldCharType="separate"/>
          </w:r>
          <w:r>
            <w:t>20</w:t>
          </w:r>
          <w:r>
            <w:fldChar w:fldCharType="end"/>
          </w:r>
          <w:r>
            <w:rPr>
              <w:rFonts w:hint="eastAsia" w:ascii="微软雅黑" w:hAnsi="微软雅黑" w:eastAsia="微软雅黑" w:cs="微软雅黑"/>
              <w:kern w:val="2"/>
              <w:szCs w:val="28"/>
              <w:lang w:val="en-US" w:eastAsia="zh-CN" w:bidi="ar-SA"/>
            </w:rPr>
            <w:fldChar w:fldCharType="end"/>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default" w:asciiTheme="minorHAnsi" w:hAnsiTheme="minorHAnsi" w:eastAsiaTheme="minorEastAsia" w:cstheme="minorBidi"/>
              <w:kern w:val="2"/>
              <w:sz w:val="21"/>
              <w:szCs w:val="22"/>
              <w:lang w:val="en-US" w:eastAsia="zh-CN" w:bidi="ar-SA"/>
            </w:rPr>
          </w:pPr>
          <w:r>
            <w:rPr>
              <w:rFonts w:hint="eastAsia" w:ascii="微软雅黑" w:hAnsi="微软雅黑" w:eastAsia="微软雅黑" w:cs="微软雅黑"/>
              <w:kern w:val="2"/>
              <w:szCs w:val="28"/>
              <w:lang w:val="en-US" w:eastAsia="zh-CN" w:bidi="ar-SA"/>
            </w:rPr>
            <w:fldChar w:fldCharType="end"/>
          </w:r>
        </w:p>
      </w:sdtContent>
    </w:sdt>
    <w:p>
      <w:pPr>
        <w:rPr>
          <w:rFonts w:hint="eastAsia" w:ascii="Arial" w:hAnsi="Arial" w:eastAsia="微软雅黑" w:cs="Arial"/>
          <w:b/>
          <w:bCs/>
          <w:sz w:val="36"/>
          <w:szCs w:val="36"/>
          <w:lang w:val="en-US" w:eastAsia="zh-CN"/>
        </w:rPr>
      </w:pPr>
      <w:r>
        <w:rPr>
          <w:rFonts w:hint="eastAsia" w:ascii="Arial" w:hAnsi="Arial" w:eastAsia="微软雅黑" w:cs="Arial"/>
          <w:b/>
          <w:bCs/>
          <w:sz w:val="36"/>
          <w:szCs w:val="36"/>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720" w:firstLineChars="200"/>
        <w:jc w:val="left"/>
        <w:textAlignment w:val="auto"/>
        <w:outlineLvl w:val="0"/>
        <w:rPr>
          <w:rFonts w:hint="default" w:ascii="Arial" w:hAnsi="Arial" w:eastAsia="微软雅黑" w:cs="Arial"/>
          <w:b/>
          <w:bCs/>
          <w:sz w:val="36"/>
          <w:szCs w:val="36"/>
          <w:lang w:val="en-US" w:eastAsia="zh-CN"/>
        </w:rPr>
      </w:pPr>
      <w:bookmarkStart w:id="0" w:name="_Toc28289"/>
      <w:r>
        <w:rPr>
          <w:rFonts w:hint="eastAsia" w:ascii="Arial" w:hAnsi="Arial" w:eastAsia="微软雅黑" w:cs="Arial"/>
          <w:b/>
          <w:bCs/>
          <w:sz w:val="36"/>
          <w:szCs w:val="36"/>
          <w:lang w:val="en-US" w:eastAsia="zh-CN"/>
        </w:rPr>
        <w:t>一、前</w:t>
      </w:r>
      <w:r>
        <w:rPr>
          <w:rFonts w:hint="default" w:ascii="Arial" w:hAnsi="Arial" w:eastAsia="微软雅黑" w:cs="Arial"/>
          <w:b/>
          <w:bCs/>
          <w:sz w:val="36"/>
          <w:szCs w:val="36"/>
          <w:lang w:val="en-US" w:eastAsia="zh-CN"/>
        </w:rPr>
        <w:t>言</w:t>
      </w:r>
      <w:bookmarkEnd w:id="0"/>
    </w:p>
    <w:p>
      <w:pPr>
        <w:keepNext w:val="0"/>
        <w:keepLines w:val="0"/>
        <w:pageBreakBefore w:val="0"/>
        <w:widowControl w:val="0"/>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DM-8000是一款图像采集、图像传输接口机，支持VGA、HDMI、DVI常规信号类型接入，是实现LCD、DID、DLP、LED等大屏拼接、多画面分割的最佳拼接控制编解码一体机。</w:t>
      </w:r>
    </w:p>
    <w:p>
      <w:pPr>
        <w:keepNext w:val="0"/>
        <w:keepLines w:val="0"/>
        <w:pageBreakBefore w:val="0"/>
        <w:widowControl w:val="0"/>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 w:val="24"/>
          <w:szCs w:val="24"/>
          <w:lang w:val="en-US" w:eastAsia="zh-CN"/>
        </w:rPr>
        <w:t>采用网络分布式架构，系统中任意一个编解码一体机故障均不影响系统继续运行，仅影响该单元对应的局部功能，实现真正意义上的高容错性。</w:t>
      </w:r>
    </w:p>
    <w:p>
      <w:pPr>
        <w:keepNext w:val="0"/>
        <w:keepLines w:val="0"/>
        <w:pageBreakBefore w:val="0"/>
        <w:widowControl w:val="0"/>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 w:val="24"/>
          <w:szCs w:val="24"/>
          <w:lang w:val="en-US" w:eastAsia="zh-CN"/>
        </w:rPr>
        <w:t>支持800x600~3840x2160，H.265硬件实时编解码，向下兼容H.264;</w:t>
      </w:r>
    </w:p>
    <w:p>
      <w:pPr>
        <w:keepNext w:val="0"/>
        <w:keepLines w:val="0"/>
        <w:pageBreakBefore w:val="0"/>
        <w:widowControl w:val="0"/>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 w:val="24"/>
          <w:szCs w:val="24"/>
          <w:lang w:val="en-US" w:eastAsia="zh-CN"/>
        </w:rPr>
        <w:t>支持1080P@60fps /4K@30fps 实时编码处理，保证图像清晰、流畅；</w:t>
      </w:r>
    </w:p>
    <w:p>
      <w:pPr>
        <w:keepNext w:val="0"/>
        <w:keepLines w:val="0"/>
        <w:pageBreakBefore w:val="0"/>
        <w:widowControl w:val="0"/>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 w:val="24"/>
          <w:szCs w:val="24"/>
          <w:lang w:val="en-US" w:eastAsia="zh-CN"/>
        </w:rPr>
        <w:t>内置高性能图像处理单元，保证输入到输出端延时不超过70ms；</w:t>
      </w:r>
    </w:p>
    <w:p>
      <w:pPr>
        <w:keepNext w:val="0"/>
        <w:keepLines w:val="0"/>
        <w:pageBreakBefore w:val="0"/>
        <w:widowControl w:val="0"/>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 w:val="24"/>
          <w:szCs w:val="24"/>
          <w:lang w:val="en-US" w:eastAsia="zh-CN"/>
        </w:rPr>
        <w:t>单个接口机具有16个开窗能力（1080P），支持多屏拼接、画面叠加、漫游、任意缩放、预案管理等功能；</w:t>
      </w:r>
    </w:p>
    <w:p>
      <w:pPr>
        <w:keepNext w:val="0"/>
        <w:keepLines w:val="0"/>
        <w:pageBreakBefore w:val="0"/>
        <w:widowControl w:val="0"/>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 w:val="24"/>
          <w:szCs w:val="24"/>
          <w:lang w:val="en-US" w:eastAsia="zh-CN"/>
        </w:rPr>
        <w:t>具备设备状态实时监测功能，设备故障通过软件实现快速报警；</w:t>
      </w:r>
    </w:p>
    <w:p>
      <w:pPr>
        <w:keepNext w:val="0"/>
        <w:keepLines w:val="0"/>
        <w:pageBreakBefore w:val="0"/>
        <w:widowControl w:val="0"/>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 w:val="24"/>
          <w:szCs w:val="24"/>
          <w:lang w:val="en-US" w:eastAsia="zh-CN"/>
        </w:rPr>
        <w:t>支持双网络热备份；</w:t>
      </w:r>
    </w:p>
    <w:p>
      <w:pPr>
        <w:keepNext w:val="0"/>
        <w:keepLines w:val="0"/>
        <w:pageBreakBefore w:val="0"/>
        <w:widowControl w:val="0"/>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 w:val="24"/>
          <w:szCs w:val="24"/>
          <w:lang w:val="en-US" w:eastAsia="zh-CN"/>
        </w:rPr>
        <w:t>支持POE与外部供电双供电模式；</w:t>
      </w:r>
    </w:p>
    <w:p>
      <w:pPr>
        <w:keepNext w:val="0"/>
        <w:keepLines w:val="0"/>
        <w:pageBreakBefore w:val="0"/>
        <w:widowControl w:val="0"/>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 w:val="24"/>
          <w:szCs w:val="24"/>
          <w:lang w:val="en-US" w:eastAsia="zh-CN"/>
        </w:rPr>
        <w:t>支持静态/动态字幕叠加功能；</w:t>
      </w:r>
    </w:p>
    <w:p>
      <w:pPr>
        <w:keepNext w:val="0"/>
        <w:keepLines w:val="0"/>
        <w:pageBreakBefore w:val="0"/>
        <w:widowControl w:val="0"/>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 w:val="24"/>
          <w:szCs w:val="24"/>
          <w:lang w:val="en-US" w:eastAsia="zh-CN"/>
        </w:rPr>
        <w:t>支持设置超高清图片底图；</w:t>
      </w:r>
    </w:p>
    <w:p>
      <w:pPr>
        <w:keepNext w:val="0"/>
        <w:keepLines w:val="0"/>
        <w:pageBreakBefore w:val="0"/>
        <w:widowControl w:val="0"/>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 w:val="24"/>
          <w:szCs w:val="24"/>
          <w:lang w:val="en-US" w:eastAsia="zh-CN"/>
        </w:rPr>
        <w:t>具备输入输出切换开关；</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720" w:firstLineChars="200"/>
        <w:jc w:val="left"/>
        <w:textAlignment w:val="auto"/>
        <w:outlineLvl w:val="0"/>
        <w:rPr>
          <w:rFonts w:hint="eastAsia" w:ascii="Arial" w:hAnsi="Arial" w:eastAsia="微软雅黑" w:cs="Arial"/>
          <w:b/>
          <w:bCs/>
          <w:sz w:val="36"/>
          <w:szCs w:val="36"/>
          <w:lang w:val="en-US" w:eastAsia="zh-CN"/>
        </w:rPr>
      </w:pPr>
      <w:bookmarkStart w:id="1" w:name="_Toc26842"/>
      <w:r>
        <w:rPr>
          <w:rFonts w:hint="eastAsia" w:ascii="Arial" w:hAnsi="Arial" w:eastAsia="微软雅黑" w:cs="Arial"/>
          <w:b/>
          <w:bCs/>
          <w:sz w:val="36"/>
          <w:szCs w:val="36"/>
          <w:lang w:val="en-US" w:eastAsia="zh-CN"/>
        </w:rPr>
        <w:t>二、应用</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eastAsia" w:ascii="Arial" w:hAnsi="Arial" w:eastAsia="微软雅黑" w:cs="Arial"/>
          <w:sz w:val="24"/>
          <w:szCs w:val="24"/>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该编解码一体机广泛应用于音视频传输领域。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eastAsia" w:ascii="Arial" w:hAnsi="Arial" w:eastAsia="微软雅黑" w:cs="Arial"/>
          <w:sz w:val="24"/>
          <w:szCs w:val="24"/>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无缝对接安防IPC，支持RTSP码流的直接解码显示。</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Arial" w:hAnsi="Arial" w:eastAsia="微软雅黑" w:cs="Arial"/>
          <w:sz w:val="24"/>
          <w:szCs w:val="24"/>
          <w:lang w:val="en-US" w:eastAsia="zh-CN"/>
        </w:rPr>
      </w:pPr>
      <w:r>
        <w:rPr>
          <w:rFonts w:hint="default" w:ascii="Arial" w:hAnsi="Arial" w:eastAsia="微软雅黑" w:cs="Arial"/>
          <w:sz w:val="24"/>
          <w:szCs w:val="24"/>
          <w:lang w:val="en-US" w:eastAsia="zh-CN"/>
        </w:rPr>
        <w:t>＊支持模拟或外部HDMI显示器上的HDMI源扬声器系统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eastAsia" w:ascii="Arial" w:hAnsi="Arial" w:eastAsia="微软雅黑" w:cs="Arial"/>
          <w:sz w:val="24"/>
          <w:szCs w:val="24"/>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支持KVM功能使用</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Arial" w:hAnsi="Arial" w:eastAsia="微软雅黑" w:cs="Arial"/>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720" w:firstLineChars="200"/>
        <w:jc w:val="left"/>
        <w:textAlignment w:val="auto"/>
        <w:outlineLvl w:val="0"/>
        <w:rPr>
          <w:rFonts w:hint="eastAsia" w:ascii="Arial" w:hAnsi="Arial" w:eastAsia="微软雅黑" w:cs="Arial"/>
          <w:b/>
          <w:bCs/>
          <w:sz w:val="36"/>
          <w:szCs w:val="36"/>
          <w:lang w:val="en-US" w:eastAsia="zh-CN"/>
        </w:rPr>
      </w:pPr>
      <w:bookmarkStart w:id="2" w:name="_Toc12083"/>
      <w:r>
        <w:rPr>
          <w:rFonts w:hint="eastAsia" w:ascii="Arial" w:hAnsi="Arial" w:eastAsia="微软雅黑" w:cs="Arial"/>
          <w:b/>
          <w:bCs/>
          <w:sz w:val="36"/>
          <w:szCs w:val="36"/>
          <w:lang w:val="en-US" w:eastAsia="zh-CN"/>
        </w:rPr>
        <w:t>三、包装内容</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Arial" w:hAnsi="Arial" w:eastAsia="微软雅黑" w:cs="Arial"/>
          <w:sz w:val="24"/>
          <w:szCs w:val="24"/>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一台4k高清HDMI编解码一体机（通过后面板开关定义设备为编码或解码）。</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Arial" w:hAnsi="Arial" w:eastAsia="微软雅黑" w:cs="Arial"/>
          <w:sz w:val="24"/>
          <w:szCs w:val="24"/>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一台12</w:t>
      </w:r>
      <w:r>
        <w:rPr>
          <w:rFonts w:hint="default" w:ascii="Arial" w:hAnsi="Arial" w:eastAsia="微软雅黑" w:cs="Arial"/>
          <w:sz w:val="24"/>
          <w:szCs w:val="24"/>
          <w:lang w:val="en-US" w:eastAsia="zh-CN"/>
        </w:rPr>
        <w:t>V/2A直流电源适配器</w:t>
      </w:r>
      <w:r>
        <w:rPr>
          <w:rFonts w:hint="eastAsia" w:ascii="Arial" w:hAnsi="Arial" w:eastAsia="微软雅黑" w:cs="Arial"/>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Arial" w:hAnsi="Arial" w:eastAsia="微软雅黑" w:cs="Arial"/>
          <w:sz w:val="24"/>
          <w:szCs w:val="24"/>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一份编解码器安装支架和配套固定螺丝。</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Arial" w:hAnsi="Arial" w:eastAsia="微软雅黑" w:cs="Arial"/>
          <w:sz w:val="24"/>
          <w:szCs w:val="24"/>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三只双层凤凰端子</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Arial" w:hAnsi="Arial" w:eastAsia="微软雅黑" w:cs="Arial"/>
          <w:sz w:val="24"/>
          <w:szCs w:val="24"/>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操作手册、合格证、保修卡各一份</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720" w:firstLineChars="200"/>
        <w:jc w:val="left"/>
        <w:textAlignment w:val="auto"/>
        <w:outlineLvl w:val="0"/>
        <w:rPr>
          <w:rFonts w:hint="default" w:ascii="Arial" w:hAnsi="Arial" w:eastAsia="微软雅黑" w:cs="Arial"/>
          <w:b/>
          <w:bCs/>
          <w:sz w:val="36"/>
          <w:szCs w:val="36"/>
          <w:lang w:val="en-US" w:eastAsia="zh-CN"/>
        </w:rPr>
      </w:pPr>
      <w:bookmarkStart w:id="3" w:name="_Toc18151"/>
      <w:r>
        <w:rPr>
          <w:rFonts w:hint="eastAsia" w:ascii="Arial" w:hAnsi="Arial" w:eastAsia="微软雅黑" w:cs="Arial"/>
          <w:b/>
          <w:bCs/>
          <w:sz w:val="36"/>
          <w:szCs w:val="36"/>
          <w:lang w:val="en-US" w:eastAsia="zh-CN"/>
        </w:rPr>
        <w:t>四、</w:t>
      </w:r>
      <w:r>
        <w:rPr>
          <w:rFonts w:hint="default" w:ascii="Arial" w:hAnsi="Arial" w:eastAsia="微软雅黑" w:cs="Arial"/>
          <w:b/>
          <w:bCs/>
          <w:sz w:val="36"/>
          <w:szCs w:val="36"/>
          <w:lang w:val="en-US" w:eastAsia="zh-CN"/>
        </w:rPr>
        <w:t>系统要求</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Arial" w:hAnsi="Arial" w:eastAsia="微软雅黑" w:cs="Arial"/>
          <w:sz w:val="24"/>
          <w:szCs w:val="24"/>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信号</w:t>
      </w:r>
      <w:r>
        <w:rPr>
          <w:rFonts w:hint="default" w:ascii="Arial" w:hAnsi="Arial" w:eastAsia="微软雅黑" w:cs="Arial"/>
          <w:sz w:val="24"/>
          <w:szCs w:val="24"/>
          <w:lang w:val="en-US" w:eastAsia="zh-CN"/>
        </w:rPr>
        <w:t>源设备，如媒体播放器、</w:t>
      </w:r>
      <w:r>
        <w:rPr>
          <w:rFonts w:hint="eastAsia" w:ascii="Arial" w:hAnsi="Arial" w:eastAsia="微软雅黑" w:cs="Arial"/>
          <w:sz w:val="24"/>
          <w:szCs w:val="24"/>
          <w:lang w:val="en-US" w:eastAsia="zh-CN"/>
        </w:rPr>
        <w:t>PC主机、IPC</w:t>
      </w:r>
      <w:r>
        <w:rPr>
          <w:rFonts w:hint="default" w:ascii="Arial" w:hAnsi="Arial" w:eastAsia="微软雅黑" w:cs="Arial"/>
          <w:sz w:val="24"/>
          <w:szCs w:val="24"/>
          <w:lang w:val="en-US" w:eastAsia="zh-CN"/>
        </w:rPr>
        <w:t>或机顶盒。</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eastAsia" w:ascii="Arial" w:hAnsi="Arial" w:eastAsia="微软雅黑" w:cs="Arial"/>
          <w:sz w:val="24"/>
          <w:szCs w:val="24"/>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信号显示</w:t>
      </w:r>
      <w:r>
        <w:rPr>
          <w:rFonts w:hint="default" w:ascii="Arial" w:hAnsi="Arial" w:eastAsia="微软雅黑" w:cs="Arial"/>
          <w:sz w:val="24"/>
          <w:szCs w:val="24"/>
          <w:lang w:val="en-US" w:eastAsia="zh-CN"/>
        </w:rPr>
        <w:t>设备，如</w:t>
      </w:r>
      <w:r>
        <w:rPr>
          <w:rFonts w:hint="eastAsia" w:ascii="Arial" w:hAnsi="Arial" w:eastAsia="微软雅黑" w:cs="Arial"/>
          <w:sz w:val="24"/>
          <w:szCs w:val="24"/>
          <w:lang w:val="en-US" w:eastAsia="zh-CN"/>
        </w:rPr>
        <w:t>显示器、投影仪、LCD拼接屏或LED显示屏。</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Arial" w:hAnsi="Arial" w:eastAsia="微软雅黑" w:cs="Arial"/>
          <w:sz w:val="24"/>
          <w:szCs w:val="24"/>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系统连接辅材，如1G交换机（交换机需要支持组播功能，如果交换机有查询器功能一定要打开查询器功能）、6类网线、HDMI高清线。</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720" w:firstLineChars="200"/>
        <w:jc w:val="left"/>
        <w:textAlignment w:val="auto"/>
        <w:outlineLvl w:val="0"/>
        <w:rPr>
          <w:rFonts w:hint="default" w:ascii="Arial" w:hAnsi="Arial" w:eastAsia="微软雅黑" w:cs="Arial"/>
          <w:b/>
          <w:bCs/>
          <w:sz w:val="36"/>
          <w:szCs w:val="36"/>
          <w:lang w:val="en-US" w:eastAsia="zh-CN"/>
        </w:rPr>
      </w:pPr>
      <w:bookmarkStart w:id="4" w:name="_Toc24257"/>
      <w:r>
        <w:rPr>
          <w:rFonts w:hint="eastAsia" w:ascii="Arial" w:hAnsi="Arial" w:eastAsia="微软雅黑" w:cs="Arial"/>
          <w:b/>
          <w:bCs/>
          <w:sz w:val="36"/>
          <w:szCs w:val="36"/>
          <w:lang w:val="en-US" w:eastAsia="zh-CN"/>
        </w:rPr>
        <w:t>五、产品参数</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微软雅黑" w:hAnsi="微软雅黑" w:eastAsia="微软雅黑" w:cs="微软雅黑"/>
          <w:szCs w:val="21"/>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支持</w:t>
      </w:r>
      <w:r>
        <w:rPr>
          <w:rFonts w:hint="eastAsia" w:ascii="微软雅黑" w:hAnsi="微软雅黑" w:eastAsia="微软雅黑" w:cs="微软雅黑"/>
          <w:szCs w:val="21"/>
        </w:rPr>
        <w:t>HDMI1.4 * 1，4K@30Hz/2K@60Hz，8bit，YUV42</w:t>
      </w:r>
      <w:r>
        <w:rPr>
          <w:rFonts w:hint="eastAsia" w:ascii="微软雅黑" w:hAnsi="微软雅黑" w:eastAsia="微软雅黑" w:cs="微软雅黑"/>
          <w:szCs w:val="21"/>
          <w:lang w:val="en-US" w:eastAsia="zh-CN"/>
        </w:rPr>
        <w:t>0信号输入（作为编码器时）</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微软雅黑" w:hAnsi="微软雅黑" w:eastAsia="微软雅黑" w:cs="微软雅黑"/>
          <w:szCs w:val="21"/>
          <w:lang w:val="en-US" w:eastAsia="zh-CN"/>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支持</w:t>
      </w:r>
      <w:r>
        <w:rPr>
          <w:rFonts w:hint="eastAsia" w:ascii="微软雅黑" w:hAnsi="微软雅黑" w:eastAsia="微软雅黑" w:cs="微软雅黑"/>
          <w:szCs w:val="21"/>
        </w:rPr>
        <w:t>HDMI</w:t>
      </w:r>
      <w:r>
        <w:rPr>
          <w:rFonts w:hint="eastAsia" w:ascii="微软雅黑" w:hAnsi="微软雅黑" w:eastAsia="微软雅黑" w:cs="微软雅黑"/>
          <w:szCs w:val="21"/>
          <w:lang w:val="en-US" w:eastAsia="zh-CN"/>
        </w:rPr>
        <w:t>2.0</w:t>
      </w:r>
      <w:r>
        <w:rPr>
          <w:rFonts w:hint="eastAsia" w:ascii="微软雅黑" w:hAnsi="微软雅黑" w:eastAsia="微软雅黑" w:cs="微软雅黑"/>
          <w:szCs w:val="21"/>
        </w:rPr>
        <w:t xml:space="preserve"> * 1，4K@30Hz/2K@60Hz，8bit，YUV42</w:t>
      </w:r>
      <w:r>
        <w:rPr>
          <w:rFonts w:hint="eastAsia" w:ascii="微软雅黑" w:hAnsi="微软雅黑" w:eastAsia="微软雅黑" w:cs="微软雅黑"/>
          <w:szCs w:val="21"/>
          <w:lang w:val="en-US" w:eastAsia="zh-CN"/>
        </w:rPr>
        <w:t>0信号输出（作为解码器时）</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微软雅黑" w:hAnsi="微软雅黑" w:eastAsia="微软雅黑" w:cs="微软雅黑"/>
          <w:szCs w:val="21"/>
        </w:rPr>
      </w:pPr>
      <w:r>
        <w:rPr>
          <w:rFonts w:hint="default" w:ascii="Arial" w:hAnsi="Arial" w:eastAsia="微软雅黑" w:cs="Arial"/>
          <w:sz w:val="24"/>
          <w:szCs w:val="24"/>
          <w:lang w:val="en-US" w:eastAsia="zh-CN"/>
        </w:rPr>
        <w:t>＊</w:t>
      </w:r>
      <w:r>
        <w:rPr>
          <w:rFonts w:hint="eastAsia" w:ascii="Arial" w:hAnsi="Arial" w:eastAsia="微软雅黑" w:cs="Arial"/>
          <w:sz w:val="24"/>
          <w:szCs w:val="24"/>
          <w:lang w:val="en-US" w:eastAsia="zh-CN"/>
        </w:rPr>
        <w:t>1G</w:t>
      </w:r>
      <w:r>
        <w:rPr>
          <w:rFonts w:hint="eastAsia" w:ascii="微软雅黑" w:hAnsi="微软雅黑" w:eastAsia="微软雅黑" w:cs="微软雅黑"/>
          <w:szCs w:val="21"/>
        </w:rPr>
        <w:t>网络RJ45 * 1，1000M-BaseT / SPF * 1</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微软雅黑" w:hAnsi="微软雅黑" w:eastAsia="微软雅黑" w:cs="微软雅黑"/>
          <w:szCs w:val="21"/>
        </w:rPr>
      </w:pPr>
      <w:r>
        <w:rPr>
          <w:rFonts w:hint="default" w:ascii="Arial" w:hAnsi="Arial" w:eastAsia="微软雅黑" w:cs="Arial"/>
          <w:sz w:val="24"/>
          <w:szCs w:val="24"/>
          <w:lang w:val="en-US" w:eastAsia="zh-CN"/>
        </w:rPr>
        <w:t>＊</w:t>
      </w:r>
      <w:r>
        <w:rPr>
          <w:rFonts w:hint="eastAsia" w:ascii="微软雅黑" w:hAnsi="微软雅黑" w:eastAsia="微软雅黑" w:cs="微软雅黑"/>
          <w:szCs w:val="21"/>
        </w:rPr>
        <w:t>USB2.0 Type-A * 2，RX模式仅支持键盘/鼠标，TX模式下连接到PC</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微软雅黑" w:hAnsi="微软雅黑" w:eastAsia="微软雅黑" w:cs="微软雅黑"/>
          <w:szCs w:val="21"/>
        </w:rPr>
      </w:pPr>
      <w:r>
        <w:rPr>
          <w:rFonts w:hint="default" w:ascii="Arial" w:hAnsi="Arial" w:eastAsia="微软雅黑" w:cs="Arial"/>
          <w:sz w:val="24"/>
          <w:szCs w:val="24"/>
          <w:lang w:val="en-US" w:eastAsia="zh-CN"/>
        </w:rPr>
        <w:t>＊</w:t>
      </w:r>
      <w:r>
        <w:rPr>
          <w:rFonts w:hint="eastAsia" w:ascii="微软雅黑" w:hAnsi="微软雅黑" w:eastAsia="微软雅黑" w:cs="微软雅黑"/>
          <w:szCs w:val="21"/>
        </w:rPr>
        <w:t>音频输入 * 1 / 输出* 1，HDMI内嵌音频 / 模拟48K采样，24bit，立体声</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微软雅黑" w:hAnsi="微软雅黑" w:eastAsia="微软雅黑" w:cs="微软雅黑"/>
          <w:szCs w:val="21"/>
        </w:rPr>
      </w:pPr>
      <w:r>
        <w:rPr>
          <w:rFonts w:hint="default" w:ascii="Arial" w:hAnsi="Arial" w:eastAsia="微软雅黑" w:cs="Arial"/>
          <w:sz w:val="24"/>
          <w:szCs w:val="24"/>
          <w:lang w:val="en-US" w:eastAsia="zh-CN"/>
        </w:rPr>
        <w:t>＊</w:t>
      </w:r>
      <w:r>
        <w:rPr>
          <w:rFonts w:hint="eastAsia" w:ascii="微软雅黑" w:hAnsi="微软雅黑" w:eastAsia="微软雅黑" w:cs="微软雅黑"/>
          <w:szCs w:val="21"/>
        </w:rPr>
        <w:t>串口RS-232 * 1 / RS-485 * 1</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红外</w:t>
      </w:r>
      <w:r>
        <w:rPr>
          <w:rFonts w:hint="eastAsia" w:ascii="微软雅黑" w:hAnsi="微软雅黑" w:eastAsia="微软雅黑" w:cs="微软雅黑"/>
          <w:szCs w:val="21"/>
          <w:lang w:val="en-US" w:eastAsia="zh-CN"/>
        </w:rPr>
        <w:t>IR*1。</w:t>
      </w:r>
      <w:r>
        <w:rPr>
          <w:rFonts w:hint="eastAsia" w:ascii="微软雅黑" w:hAnsi="微软雅黑" w:eastAsia="微软雅黑" w:cs="微软雅黑"/>
          <w:szCs w:val="21"/>
        </w:rPr>
        <w:t>弱电继电器 * 1，24V@1A</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微软雅黑" w:hAnsi="微软雅黑" w:eastAsia="微软雅黑" w:cs="微软雅黑"/>
          <w:szCs w:val="21"/>
        </w:rPr>
      </w:pPr>
      <w:r>
        <w:rPr>
          <w:rFonts w:hint="default" w:ascii="Arial" w:hAnsi="Arial" w:eastAsia="微软雅黑" w:cs="Arial"/>
          <w:sz w:val="24"/>
          <w:szCs w:val="24"/>
          <w:lang w:val="en-US" w:eastAsia="zh-CN"/>
        </w:rPr>
        <w:t>＊</w:t>
      </w:r>
      <w:r>
        <w:rPr>
          <w:rFonts w:hint="eastAsia" w:ascii="微软雅黑" w:hAnsi="微软雅黑" w:eastAsia="微软雅黑" w:cs="微软雅黑"/>
          <w:szCs w:val="21"/>
        </w:rPr>
        <w:t>光耦</w:t>
      </w:r>
      <w:r>
        <w:rPr>
          <w:rFonts w:hint="eastAsia" w:ascii="微软雅黑" w:hAnsi="微软雅黑" w:eastAsia="微软雅黑" w:cs="微软雅黑"/>
          <w:szCs w:val="21"/>
          <w:lang w:val="en-US" w:eastAsia="zh-CN"/>
        </w:rPr>
        <w:t>输入</w:t>
      </w:r>
      <w:r>
        <w:rPr>
          <w:rFonts w:hint="eastAsia" w:ascii="微软雅黑" w:hAnsi="微软雅黑" w:eastAsia="微软雅黑" w:cs="微软雅黑"/>
          <w:szCs w:val="21"/>
        </w:rPr>
        <w:t>* 1，5V@20mA</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微软雅黑" w:hAnsi="微软雅黑" w:eastAsia="微软雅黑" w:cs="微软雅黑"/>
          <w:szCs w:val="21"/>
        </w:rPr>
      </w:pPr>
      <w:r>
        <w:rPr>
          <w:rFonts w:hint="default" w:ascii="Arial" w:hAnsi="Arial" w:eastAsia="微软雅黑" w:cs="Arial"/>
          <w:sz w:val="24"/>
          <w:szCs w:val="24"/>
          <w:lang w:val="en-US" w:eastAsia="zh-CN"/>
        </w:rPr>
        <w:t>＊</w:t>
      </w:r>
      <w:r>
        <w:rPr>
          <w:rFonts w:hint="eastAsia" w:ascii="微软雅黑" w:hAnsi="微软雅黑" w:eastAsia="微软雅黑" w:cs="微软雅黑"/>
          <w:szCs w:val="21"/>
        </w:rPr>
        <w:t>电源2.1mm / 5.5mm接插件 * 1，12V@</w:t>
      </w: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A</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微软雅黑" w:hAnsi="微软雅黑" w:eastAsia="微软雅黑" w:cs="微软雅黑"/>
          <w:szCs w:val="21"/>
        </w:rPr>
      </w:pPr>
      <w:r>
        <w:rPr>
          <w:rFonts w:hint="default" w:ascii="Arial" w:hAnsi="Arial" w:eastAsia="微软雅黑" w:cs="Arial"/>
          <w:sz w:val="24"/>
          <w:szCs w:val="24"/>
          <w:lang w:val="en-US" w:eastAsia="zh-CN"/>
        </w:rPr>
        <w:t>＊</w:t>
      </w:r>
      <w:r>
        <w:rPr>
          <w:rFonts w:hint="eastAsia" w:ascii="微软雅黑" w:hAnsi="微软雅黑" w:eastAsia="微软雅黑" w:cs="微软雅黑"/>
          <w:szCs w:val="21"/>
        </w:rPr>
        <w:t>PoE</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IEEE 802.3af，PoE模块需选配</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微软雅黑" w:hAnsi="微软雅黑" w:eastAsia="微软雅黑" w:cs="微软雅黑"/>
          <w:szCs w:val="21"/>
        </w:rPr>
      </w:pPr>
      <w:r>
        <w:rPr>
          <w:rFonts w:hint="default" w:ascii="Arial" w:hAnsi="Arial" w:eastAsia="微软雅黑" w:cs="Arial"/>
          <w:sz w:val="24"/>
          <w:szCs w:val="24"/>
          <w:lang w:val="en-US" w:eastAsia="zh-CN"/>
        </w:rPr>
        <w:t>＊</w:t>
      </w:r>
      <w:r>
        <w:rPr>
          <w:rFonts w:hint="eastAsia" w:ascii="微软雅黑" w:hAnsi="微软雅黑" w:eastAsia="微软雅黑" w:cs="微软雅黑"/>
          <w:szCs w:val="21"/>
        </w:rPr>
        <w:t>温度</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0~70°C，无凝露</w:t>
      </w:r>
      <w:r>
        <w:rPr>
          <w:rFonts w:hint="eastAsia" w:ascii="微软雅黑" w:hAnsi="微软雅黑" w:eastAsia="微软雅黑" w:cs="微软雅黑"/>
          <w:szCs w:val="21"/>
          <w:lang w:eastAsia="zh-CN"/>
        </w:rPr>
        <w:t>。</w:t>
      </w:r>
    </w:p>
    <w:p>
      <w:pPr>
        <w:keepNext w:val="0"/>
        <w:keepLines w:val="0"/>
        <w:pageBreakBefore w:val="0"/>
        <w:kinsoku/>
        <w:wordWrap/>
        <w:overflowPunct/>
        <w:topLinePunct w:val="0"/>
        <w:autoSpaceDE/>
        <w:autoSpaceDN/>
        <w:bidi w:val="0"/>
        <w:adjustRightInd/>
        <w:snapToGrid/>
        <w:spacing w:line="260" w:lineRule="atLeast"/>
        <w:ind w:firstLine="480" w:firstLineChars="200"/>
        <w:rPr>
          <w:rFonts w:hint="eastAsia" w:ascii="微软雅黑" w:hAnsi="微软雅黑" w:eastAsia="微软雅黑" w:cs="微软雅黑"/>
          <w:szCs w:val="21"/>
        </w:rPr>
      </w:pPr>
      <w:r>
        <w:rPr>
          <w:rFonts w:hint="default" w:ascii="Arial" w:hAnsi="Arial" w:eastAsia="微软雅黑" w:cs="Arial"/>
          <w:sz w:val="24"/>
          <w:szCs w:val="24"/>
          <w:lang w:val="en-US" w:eastAsia="zh-CN"/>
        </w:rPr>
        <w:t>＊</w:t>
      </w:r>
      <w:r>
        <w:rPr>
          <w:rFonts w:hint="eastAsia" w:ascii="微软雅黑" w:hAnsi="微软雅黑" w:eastAsia="微软雅黑" w:cs="微软雅黑"/>
          <w:szCs w:val="21"/>
        </w:rPr>
        <w:t>编码格式：H.264 / H.265</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媒体格式：RTSP，UDP</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网络协议：TCP/IP，UDP，IGMP</w:t>
      </w:r>
    </w:p>
    <w:p>
      <w:pPr>
        <w:keepNext w:val="0"/>
        <w:keepLines w:val="0"/>
        <w:pageBreakBefore w:val="0"/>
        <w:kinsoku/>
        <w:wordWrap/>
        <w:overflowPunct/>
        <w:topLinePunct w:val="0"/>
        <w:autoSpaceDE/>
        <w:autoSpaceDN/>
        <w:bidi w:val="0"/>
        <w:adjustRightInd/>
        <w:snapToGrid/>
        <w:spacing w:line="260" w:lineRule="atLeast"/>
        <w:ind w:firstLine="420" w:firstLineChars="200"/>
        <w:rPr>
          <w:rFonts w:hint="eastAsia" w:ascii="微软雅黑" w:hAnsi="微软雅黑" w:eastAsia="微软雅黑" w:cs="微软雅黑"/>
          <w:szCs w:val="21"/>
          <w:lang w:val="en-US" w:eastAsia="zh-CN"/>
        </w:rPr>
      </w:pPr>
      <w:r>
        <w:rPr>
          <w:rFonts w:hint="eastAsia" w:ascii="微软雅黑" w:hAnsi="微软雅黑" w:eastAsia="微软雅黑" w:cs="微软雅黑"/>
          <w:szCs w:val="21"/>
        </w:rPr>
        <w:t>码流大小：6M~100Mbps</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微软雅黑" w:hAnsi="微软雅黑" w:eastAsia="微软雅黑" w:cs="微软雅黑"/>
          <w:szCs w:val="21"/>
          <w:lang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Cs w:val="21"/>
        </w:rPr>
        <w:t>多输入，多输出同步摆动 &lt; 20us</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leftChars="0" w:firstLine="480" w:firstLineChars="200"/>
        <w:jc w:val="left"/>
        <w:textAlignment w:val="auto"/>
        <w:rPr>
          <w:rFonts w:hint="eastAsia" w:ascii="微软雅黑" w:hAnsi="微软雅黑" w:eastAsia="微软雅黑" w:cs="微软雅黑"/>
          <w:szCs w:val="21"/>
          <w:lang w:eastAsia="zh-CN"/>
        </w:rPr>
      </w:pPr>
      <w:r>
        <w:rPr>
          <w:rFonts w:hint="default" w:ascii="Arial" w:hAnsi="Arial" w:eastAsia="微软雅黑" w:cs="Arial"/>
          <w:sz w:val="24"/>
          <w:szCs w:val="24"/>
          <w:lang w:val="en-US" w:eastAsia="zh-CN"/>
        </w:rPr>
        <w:t>＊</w:t>
      </w:r>
      <w:r>
        <w:rPr>
          <w:rFonts w:hint="eastAsia" w:ascii="微软雅黑" w:hAnsi="微软雅黑" w:eastAsia="微软雅黑" w:cs="微软雅黑"/>
          <w:szCs w:val="21"/>
        </w:rPr>
        <w:t>支持半透明OSD</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扫描</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预览</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自定义</w:t>
      </w:r>
      <w:r>
        <w:rPr>
          <w:rFonts w:hint="eastAsia" w:ascii="微软雅黑" w:hAnsi="微软雅黑" w:eastAsia="微软雅黑" w:cs="微软雅黑"/>
          <w:szCs w:val="21"/>
          <w:lang w:val="en-US" w:eastAsia="zh-CN"/>
        </w:rPr>
        <w:t>KVM</w:t>
      </w:r>
      <w:r>
        <w:rPr>
          <w:rFonts w:hint="eastAsia" w:ascii="微软雅黑" w:hAnsi="微软雅黑" w:eastAsia="微软雅黑" w:cs="微软雅黑"/>
          <w:szCs w:val="21"/>
        </w:rPr>
        <w:t>热键</w:t>
      </w:r>
      <w:r>
        <w:rPr>
          <w:rFonts w:hint="eastAsia" w:ascii="微软雅黑" w:hAnsi="微软雅黑" w:eastAsia="微软雅黑" w:cs="微软雅黑"/>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720" w:firstLineChars="200"/>
        <w:jc w:val="left"/>
        <w:textAlignment w:val="auto"/>
        <w:outlineLvl w:val="0"/>
        <w:rPr>
          <w:rFonts w:hint="eastAsia" w:ascii="Arial" w:hAnsi="Arial" w:eastAsia="微软雅黑" w:cs="Arial"/>
          <w:b/>
          <w:bCs/>
          <w:sz w:val="36"/>
          <w:szCs w:val="36"/>
          <w:lang w:val="en-US" w:eastAsia="zh-CN"/>
        </w:rPr>
      </w:pPr>
      <w:bookmarkStart w:id="5" w:name="_Toc23747"/>
      <w:r>
        <w:rPr>
          <w:rFonts w:hint="eastAsia" w:ascii="Arial" w:hAnsi="Arial" w:eastAsia="微软雅黑" w:cs="Arial"/>
          <w:b/>
          <w:bCs/>
          <w:sz w:val="36"/>
          <w:szCs w:val="36"/>
          <w:lang w:val="en-US" w:eastAsia="zh-CN"/>
        </w:rPr>
        <w:t>六、操作控制和功能</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600" w:firstLineChars="200"/>
        <w:jc w:val="left"/>
        <w:textAlignment w:val="auto"/>
        <w:outlineLvl w:val="1"/>
        <w:rPr>
          <w:rFonts w:hint="eastAsia" w:ascii="微软雅黑" w:hAnsi="微软雅黑" w:eastAsia="微软雅黑" w:cs="微软雅黑"/>
          <w:b/>
          <w:bCs/>
          <w:sz w:val="30"/>
          <w:szCs w:val="30"/>
          <w:lang w:val="en-US" w:eastAsia="zh-CN"/>
        </w:rPr>
      </w:pPr>
      <w:bookmarkStart w:id="6" w:name="_Toc10945"/>
      <w:r>
        <w:rPr>
          <w:rFonts w:hint="eastAsia" w:ascii="微软雅黑" w:hAnsi="微软雅黑" w:eastAsia="微软雅黑" w:cs="微软雅黑"/>
          <w:b/>
          <w:bCs/>
          <w:sz w:val="30"/>
          <w:szCs w:val="30"/>
          <w:lang w:val="en-US" w:eastAsia="zh-CN"/>
        </w:rPr>
        <w:t>6.1前面板</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20" w:firstLineChars="200"/>
        <w:jc w:val="center"/>
        <w:textAlignment w:val="auto"/>
        <w:rPr>
          <w:rFonts w:hint="eastAsia" w:ascii="微软雅黑" w:hAnsi="微软雅黑" w:eastAsia="微软雅黑" w:cs="微软雅黑"/>
          <w:sz w:val="24"/>
          <w:szCs w:val="24"/>
          <w:lang w:val="en-US" w:eastAsia="zh-CN"/>
        </w:rPr>
      </w:pPr>
      <w:r>
        <w:drawing>
          <wp:inline distT="0" distB="0" distL="114300" distR="114300">
            <wp:extent cx="6296025" cy="1751965"/>
            <wp:effectExtent l="0" t="0" r="0"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6296025" cy="175196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Calibri" w:hAnsi="Calibri" w:eastAsia="微软雅黑" w:cs="Calibri"/>
          <w:sz w:val="24"/>
          <w:szCs w:val="24"/>
          <w:lang w:val="en-US" w:eastAsia="zh-CN"/>
        </w:rPr>
        <w:t>①</w:t>
      </w:r>
      <w:r>
        <w:rPr>
          <w:rFonts w:hint="eastAsia" w:ascii="微软雅黑" w:hAnsi="微软雅黑" w:eastAsia="微软雅黑" w:cs="微软雅黑"/>
          <w:sz w:val="24"/>
          <w:szCs w:val="24"/>
          <w:lang w:val="en-US" w:eastAsia="zh-CN"/>
        </w:rPr>
        <w:t>LOGO显示区域：此处为上海大因多媒体技术有限公司LOGO。</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Calibri" w:hAnsi="Calibri" w:eastAsia="微软雅黑" w:cs="Calibri"/>
          <w:sz w:val="24"/>
          <w:szCs w:val="24"/>
          <w:lang w:val="en-US" w:eastAsia="zh-CN"/>
        </w:rPr>
        <w:t>②</w:t>
      </w:r>
      <w:r>
        <w:rPr>
          <w:rFonts w:hint="eastAsia" w:ascii="微软雅黑" w:hAnsi="微软雅黑" w:eastAsia="微软雅黑" w:cs="微软雅黑"/>
          <w:sz w:val="24"/>
          <w:szCs w:val="24"/>
          <w:lang w:val="en-US" w:eastAsia="zh-CN"/>
        </w:rPr>
        <w:t>OLED显示区：通过OLED显示屏显示编解码一体机的IP地址、设备CPU使用率、设备运行时间、信号源输入检测、编解码协议显示等。</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default" w:ascii="Calibri" w:hAnsi="Calibri" w:eastAsia="微软雅黑" w:cs="Calibri"/>
          <w:sz w:val="24"/>
          <w:szCs w:val="24"/>
          <w:lang w:val="en-US" w:eastAsia="zh-CN"/>
        </w:rPr>
        <w:t>③</w:t>
      </w:r>
      <w:r>
        <w:rPr>
          <w:rFonts w:hint="eastAsia" w:ascii="微软雅黑" w:hAnsi="微软雅黑" w:eastAsia="微软雅黑" w:cs="微软雅黑"/>
          <w:sz w:val="24"/>
          <w:szCs w:val="24"/>
          <w:lang w:val="en-US" w:eastAsia="zh-CN"/>
        </w:rPr>
        <w:t>设备型号显示区域：此处为编解码设备一体机设备的型号区域。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600" w:firstLineChars="200"/>
        <w:jc w:val="left"/>
        <w:textAlignment w:val="auto"/>
        <w:outlineLvl w:val="1"/>
        <w:rPr>
          <w:rFonts w:hint="eastAsia" w:ascii="微软雅黑" w:hAnsi="微软雅黑" w:eastAsia="微软雅黑" w:cs="微软雅黑"/>
          <w:b/>
          <w:bCs/>
          <w:sz w:val="30"/>
          <w:szCs w:val="30"/>
          <w:lang w:val="en-US" w:eastAsia="zh-CN"/>
        </w:rPr>
      </w:pPr>
      <w:bookmarkStart w:id="7" w:name="_Toc24234"/>
      <w:r>
        <w:rPr>
          <w:rFonts w:hint="eastAsia" w:ascii="微软雅黑" w:hAnsi="微软雅黑" w:eastAsia="微软雅黑" w:cs="微软雅黑"/>
          <w:b/>
          <w:bCs/>
          <w:sz w:val="30"/>
          <w:szCs w:val="30"/>
          <w:lang w:val="en-US" w:eastAsia="zh-CN"/>
        </w:rPr>
        <w:t>6.2后面板</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center"/>
        <w:textAlignment w:val="auto"/>
        <w:rPr>
          <w:rFonts w:hint="default" w:ascii="微软雅黑" w:hAnsi="微软雅黑" w:eastAsia="微软雅黑" w:cs="微软雅黑"/>
          <w:sz w:val="24"/>
          <w:szCs w:val="24"/>
          <w:lang w:val="en-US" w:eastAsia="zh-CN"/>
        </w:rPr>
      </w:pPr>
      <w:r>
        <w:rPr>
          <w:rFonts w:hint="default" w:ascii="微软雅黑" w:hAnsi="微软雅黑" w:eastAsia="微软雅黑" w:cs="微软雅黑"/>
          <w:sz w:val="24"/>
          <w:szCs w:val="24"/>
          <w:lang w:val="en-US" w:eastAsia="zh-CN"/>
        </w:rPr>
        <w:drawing>
          <wp:inline distT="0" distB="0" distL="114300" distR="114300">
            <wp:extent cx="6288405" cy="1715770"/>
            <wp:effectExtent l="0" t="0" r="17145" b="17780"/>
            <wp:docPr id="25" name="图片 25" descr="绘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绘图2"/>
                    <pic:cNvPicPr>
                      <a:picLocks noChangeAspect="1"/>
                    </pic:cNvPicPr>
                  </pic:nvPicPr>
                  <pic:blipFill>
                    <a:blip r:embed="rId11"/>
                    <a:stretch>
                      <a:fillRect/>
                    </a:stretch>
                  </pic:blipFill>
                  <pic:spPr>
                    <a:xfrm>
                      <a:off x="0" y="0"/>
                      <a:ext cx="6288405" cy="171577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eastAsia" w:ascii="Calibri" w:hAnsi="Calibri" w:eastAsia="微软雅黑" w:cs="Calibri"/>
          <w:sz w:val="24"/>
          <w:szCs w:val="24"/>
          <w:lang w:val="en-US" w:eastAsia="zh-CN"/>
        </w:rPr>
      </w:pPr>
      <w:r>
        <w:rPr>
          <w:rFonts w:hint="default" w:ascii="Calibri" w:hAnsi="Calibri" w:eastAsia="微软雅黑" w:cs="Calibri"/>
          <w:sz w:val="24"/>
          <w:szCs w:val="24"/>
          <w:lang w:val="en-US" w:eastAsia="zh-CN"/>
        </w:rPr>
        <w:t>①</w:t>
      </w:r>
      <w:r>
        <w:rPr>
          <w:rFonts w:hint="eastAsia" w:ascii="Calibri" w:hAnsi="Calibri" w:eastAsia="微软雅黑" w:cs="Calibri"/>
          <w:sz w:val="24"/>
          <w:szCs w:val="24"/>
          <w:lang w:val="en-US" w:eastAsia="zh-CN"/>
        </w:rPr>
        <w:t>编解码一体机外壳后背板和壳体固定孔位</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Calibri" w:hAnsi="Calibri" w:eastAsia="微软雅黑" w:cs="Calibri"/>
          <w:sz w:val="24"/>
          <w:szCs w:val="24"/>
          <w:lang w:val="en-US" w:eastAsia="zh-CN"/>
        </w:rPr>
      </w:pPr>
      <w:r>
        <w:rPr>
          <w:rFonts w:hint="default" w:ascii="Calibri" w:hAnsi="Calibri" w:eastAsia="微软雅黑" w:cs="Calibri"/>
          <w:sz w:val="24"/>
          <w:szCs w:val="24"/>
          <w:lang w:val="en-US" w:eastAsia="zh-CN"/>
        </w:rPr>
        <w:t xml:space="preserve">②DC </w:t>
      </w:r>
      <w:r>
        <w:rPr>
          <w:rFonts w:hint="eastAsia" w:ascii="Calibri" w:hAnsi="Calibri" w:eastAsia="微软雅黑" w:cs="Calibri"/>
          <w:sz w:val="24"/>
          <w:szCs w:val="24"/>
          <w:lang w:val="en-US" w:eastAsia="zh-CN"/>
        </w:rPr>
        <w:t>12</w:t>
      </w:r>
      <w:r>
        <w:rPr>
          <w:rFonts w:hint="default" w:ascii="Calibri" w:hAnsi="Calibri" w:eastAsia="微软雅黑" w:cs="Calibri"/>
          <w:sz w:val="24"/>
          <w:szCs w:val="24"/>
          <w:lang w:val="en-US" w:eastAsia="zh-CN"/>
        </w:rPr>
        <w:t>V：将</w:t>
      </w:r>
      <w:r>
        <w:rPr>
          <w:rFonts w:hint="eastAsia" w:ascii="Calibri" w:hAnsi="Calibri" w:eastAsia="微软雅黑" w:cs="Calibri"/>
          <w:sz w:val="24"/>
          <w:szCs w:val="24"/>
          <w:lang w:val="en-US" w:eastAsia="zh-CN"/>
        </w:rPr>
        <w:t>12</w:t>
      </w:r>
      <w:r>
        <w:rPr>
          <w:rFonts w:hint="default" w:ascii="Calibri" w:hAnsi="Calibri" w:eastAsia="微软雅黑" w:cs="Calibri"/>
          <w:sz w:val="24"/>
          <w:szCs w:val="24"/>
          <w:lang w:val="en-US" w:eastAsia="zh-CN"/>
        </w:rPr>
        <w:t>V DC电源适配器插入设备并连接交流电源插座。</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Calibri" w:hAnsi="Calibri" w:eastAsia="微软雅黑" w:cs="Calibri"/>
          <w:sz w:val="24"/>
          <w:szCs w:val="24"/>
          <w:lang w:val="en-US" w:eastAsia="zh-CN"/>
        </w:rPr>
      </w:pPr>
      <w:r>
        <w:rPr>
          <w:rFonts w:hint="default" w:ascii="Calibri" w:hAnsi="Calibri" w:eastAsia="微软雅黑" w:cs="Calibri"/>
          <w:sz w:val="24"/>
          <w:szCs w:val="24"/>
          <w:lang w:val="en-US" w:eastAsia="zh-CN"/>
        </w:rPr>
        <w:t>③</w:t>
      </w:r>
      <w:r>
        <w:rPr>
          <w:rFonts w:hint="eastAsia" w:ascii="Calibri" w:hAnsi="Calibri" w:eastAsia="微软雅黑" w:cs="Calibri"/>
          <w:sz w:val="24"/>
          <w:szCs w:val="24"/>
          <w:lang w:val="en-US" w:eastAsia="zh-CN"/>
        </w:rPr>
        <w:t>Ethemet：将CAT6网线插入设备并连接1G交换机，通过PC电脑对编解码一体机进行配置和音视频的传输(可与光纤口互为网络备份也可单独使用)。</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eastAsia" w:ascii="Calibri" w:hAnsi="Calibri" w:eastAsia="微软雅黑" w:cs="Calibri"/>
          <w:sz w:val="24"/>
          <w:szCs w:val="24"/>
          <w:lang w:val="en-US" w:eastAsia="zh-CN"/>
        </w:rPr>
      </w:pPr>
      <w:r>
        <w:rPr>
          <w:rFonts w:hint="eastAsia" w:ascii="微软雅黑" w:hAnsi="微软雅黑" w:eastAsia="微软雅黑" w:cs="微软雅黑"/>
          <w:sz w:val="24"/>
          <w:szCs w:val="24"/>
          <w:lang w:val="en-US" w:eastAsia="zh-CN"/>
        </w:rPr>
        <w:t>④</w:t>
      </w:r>
      <w:r>
        <w:rPr>
          <w:rFonts w:hint="eastAsia" w:ascii="Calibri" w:hAnsi="Calibri" w:eastAsia="微软雅黑" w:cs="Calibri"/>
          <w:sz w:val="24"/>
          <w:szCs w:val="24"/>
          <w:lang w:val="en-US" w:eastAsia="zh-CN"/>
        </w:rPr>
        <w:t>Filber:将1G光模块插入编解码设备，通过光纤线缆连接1G交换机，通过PC电脑对编解码一体机进行配置和音视频的传输(可与网口互为网络备份也可单独使用)。</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Calibri" w:hAnsi="Calibri" w:eastAsia="微软雅黑" w:cs="Calibri"/>
          <w:sz w:val="24"/>
          <w:szCs w:val="24"/>
          <w:lang w:val="en-US" w:eastAsia="zh-CN"/>
        </w:rPr>
      </w:pPr>
      <w:r>
        <w:rPr>
          <w:rFonts w:hint="eastAsia" w:ascii="微软雅黑" w:hAnsi="微软雅黑" w:eastAsia="微软雅黑" w:cs="微软雅黑"/>
          <w:sz w:val="24"/>
          <w:szCs w:val="24"/>
          <w:lang w:val="en-US" w:eastAsia="zh-CN"/>
        </w:rPr>
        <w:t>⑤</w:t>
      </w:r>
      <w:r>
        <w:rPr>
          <w:rFonts w:hint="eastAsia" w:ascii="Calibri" w:hAnsi="Calibri" w:eastAsia="微软雅黑" w:cs="Calibri"/>
          <w:sz w:val="24"/>
          <w:szCs w:val="24"/>
          <w:lang w:val="en-US" w:eastAsia="zh-CN"/>
        </w:rPr>
        <w:t>HDMI in：当设备设置为编码器时，连接到HDMI源设备，例如媒体播放器，摄像机或机顶盒。当设备设置为解码器时，HDMI in接口为无用接口。</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Calibri" w:hAnsi="Calibri" w:eastAsia="微软雅黑" w:cs="Calibri"/>
          <w:sz w:val="24"/>
          <w:szCs w:val="24"/>
          <w:lang w:val="en-US" w:eastAsia="zh-CN"/>
        </w:rPr>
      </w:pPr>
      <w:r>
        <w:rPr>
          <w:rFonts w:hint="eastAsia" w:ascii="微软雅黑" w:hAnsi="微软雅黑" w:eastAsia="微软雅黑" w:cs="微软雅黑"/>
          <w:sz w:val="24"/>
          <w:szCs w:val="24"/>
          <w:lang w:val="en-US" w:eastAsia="zh-CN"/>
        </w:rPr>
        <w:t>⑥HDMI固定孔位，通过此孔位可以和HDMI线材上的固定螺母进行固定。</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Calibri" w:hAnsi="Calibri" w:eastAsia="微软雅黑" w:cs="Calibri"/>
          <w:sz w:val="24"/>
          <w:szCs w:val="24"/>
          <w:lang w:val="en-US" w:eastAsia="zh-CN"/>
        </w:rPr>
      </w:pPr>
      <w:r>
        <w:rPr>
          <w:rFonts w:hint="eastAsia" w:ascii="微软雅黑" w:hAnsi="微软雅黑" w:eastAsia="微软雅黑" w:cs="微软雅黑"/>
          <w:sz w:val="24"/>
          <w:szCs w:val="24"/>
          <w:lang w:val="en-US" w:eastAsia="zh-CN"/>
        </w:rPr>
        <w:t>⑦Reset：通过尖物按压（10-15s），重启设备恢复部分参数为出厂时参数。</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eastAsia" w:ascii="Calibri" w:hAnsi="Calibri" w:eastAsia="微软雅黑" w:cs="Calibri"/>
          <w:sz w:val="24"/>
          <w:szCs w:val="24"/>
          <w:lang w:val="en-US" w:eastAsia="zh-CN"/>
        </w:rPr>
      </w:pPr>
      <w:r>
        <w:rPr>
          <w:rFonts w:hint="eastAsia" w:ascii="微软雅黑" w:hAnsi="微软雅黑" w:eastAsia="微软雅黑" w:cs="微软雅黑"/>
          <w:sz w:val="24"/>
          <w:szCs w:val="24"/>
          <w:lang w:val="en-US" w:eastAsia="zh-CN"/>
        </w:rPr>
        <w:t>⑧</w:t>
      </w:r>
      <w:r>
        <w:rPr>
          <w:rFonts w:hint="eastAsia" w:ascii="Calibri" w:hAnsi="Calibri" w:eastAsia="微软雅黑" w:cs="Calibri"/>
          <w:sz w:val="24"/>
          <w:szCs w:val="24"/>
          <w:lang w:val="en-US" w:eastAsia="zh-CN"/>
        </w:rPr>
        <w:t>HDMI out：当设备为解码时，</w:t>
      </w:r>
      <w:r>
        <w:rPr>
          <w:rFonts w:hint="eastAsia" w:ascii="微软雅黑" w:hAnsi="微软雅黑" w:eastAsia="微软雅黑" w:cs="微软雅黑"/>
          <w:sz w:val="24"/>
          <w:szCs w:val="24"/>
          <w:lang w:val="en-US" w:eastAsia="zh-CN"/>
        </w:rPr>
        <w:t>连接到HDMI显示终端，进行数字视频播放（当设备为编码时，HDMI out输出信号为HDMI in接入的信号源）。</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Calibri" w:hAnsi="Calibri" w:eastAsia="微软雅黑" w:cs="Calibri"/>
          <w:sz w:val="24"/>
          <w:szCs w:val="24"/>
          <w:lang w:val="en-US" w:eastAsia="zh-CN"/>
        </w:rPr>
      </w:pPr>
      <w:r>
        <w:rPr>
          <w:rFonts w:hint="eastAsia" w:ascii="微软雅黑" w:hAnsi="微软雅黑" w:eastAsia="微软雅黑" w:cs="微软雅黑"/>
          <w:sz w:val="24"/>
          <w:szCs w:val="24"/>
          <w:lang w:val="en-US" w:eastAsia="zh-CN"/>
        </w:rPr>
        <w:t>⑨TX/RX:拨码开关，开关指向TX时设备为编码器，开关指向RX时设备为解码器。</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Calibri" w:hAnsi="Calibri" w:eastAsia="微软雅黑" w:cs="Calibri"/>
          <w:sz w:val="24"/>
          <w:szCs w:val="24"/>
          <w:lang w:val="en-US" w:eastAsia="zh-CN"/>
        </w:rPr>
      </w:pPr>
      <w:r>
        <w:rPr>
          <w:rFonts w:hint="eastAsia" w:ascii="微软雅黑" w:hAnsi="微软雅黑" w:eastAsia="微软雅黑" w:cs="微软雅黑"/>
          <w:sz w:val="24"/>
          <w:szCs w:val="24"/>
          <w:lang w:val="en-US" w:eastAsia="zh-CN"/>
        </w:rPr>
        <w:t>⑩Audio out：当设备为解码时，连接有源扬声器或立体声放大器模拟音频输出。</w:t>
      </w:r>
      <w:r>
        <w:rPr>
          <w:rFonts w:hint="eastAsia" w:ascii="Calibri" w:hAnsi="Calibri" w:eastAsia="微软雅黑" w:cs="Calibri"/>
          <w:sz w:val="24"/>
          <w:szCs w:val="24"/>
          <w:lang w:val="en-US" w:eastAsia="zh-CN"/>
        </w:rPr>
        <w:t>当设备设置为编码时，</w:t>
      </w:r>
      <w:r>
        <w:rPr>
          <w:rFonts w:hint="eastAsia" w:ascii="微软雅黑" w:hAnsi="微软雅黑" w:eastAsia="微软雅黑" w:cs="微软雅黑"/>
          <w:sz w:val="24"/>
          <w:szCs w:val="24"/>
          <w:lang w:val="en-US" w:eastAsia="zh-CN"/>
        </w:rPr>
        <w:t>Audio out</w:t>
      </w:r>
      <w:r>
        <w:rPr>
          <w:rFonts w:hint="eastAsia" w:ascii="Calibri" w:hAnsi="Calibri" w:eastAsia="微软雅黑" w:cs="Calibri"/>
          <w:sz w:val="24"/>
          <w:szCs w:val="24"/>
          <w:lang w:val="en-US" w:eastAsia="zh-CN"/>
        </w:rPr>
        <w:t>接口为无用接口。</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⑪RS232:</w:t>
      </w:r>
      <w:r>
        <w:rPr>
          <w:rFonts w:hint="eastAsia" w:ascii="微软雅黑" w:hAnsi="微软雅黑" w:eastAsia="微软雅黑" w:cs="微软雅黑"/>
          <w:sz w:val="24"/>
          <w:szCs w:val="24"/>
          <w:lang w:val="en-US" w:eastAsia="zh-CN"/>
        </w:rPr>
        <w:t>连接需要被控制的设备，如摄像机、投影机等。</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⑫I/O：</w:t>
      </w:r>
      <w:r>
        <w:rPr>
          <w:rFonts w:hint="eastAsia" w:ascii="微软雅黑" w:hAnsi="微软雅黑" w:eastAsia="微软雅黑" w:cs="微软雅黑"/>
          <w:sz w:val="24"/>
          <w:szCs w:val="24"/>
          <w:lang w:val="en-US" w:eastAsia="zh-CN"/>
        </w:rPr>
        <w:t>连接需要被控制的设备，如中断控制器等。</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⑬</w:t>
      </w:r>
      <w:r>
        <w:rPr>
          <w:rFonts w:hint="eastAsia" w:ascii="微软雅黑" w:hAnsi="微软雅黑" w:eastAsia="微软雅黑" w:cs="微软雅黑"/>
          <w:sz w:val="24"/>
          <w:szCs w:val="24"/>
          <w:lang w:val="en-US" w:eastAsia="zh-CN"/>
        </w:rPr>
        <w:t>Audio in：当设备为编码时，连接信号源音频如</w:t>
      </w:r>
      <w:r>
        <w:rPr>
          <w:rFonts w:hint="eastAsia" w:ascii="Calibri" w:hAnsi="Calibri" w:eastAsia="微软雅黑" w:cs="Calibri"/>
          <w:sz w:val="24"/>
          <w:szCs w:val="24"/>
          <w:lang w:val="en-US" w:eastAsia="zh-CN"/>
        </w:rPr>
        <w:t>媒体播放器，机顶盒</w:t>
      </w:r>
      <w:r>
        <w:rPr>
          <w:rFonts w:hint="eastAsia" w:ascii="微软雅黑" w:hAnsi="微软雅黑" w:eastAsia="微软雅黑" w:cs="微软雅黑"/>
          <w:sz w:val="24"/>
          <w:szCs w:val="24"/>
          <w:lang w:val="en-US" w:eastAsia="zh-CN"/>
        </w:rPr>
        <w:t>。</w:t>
      </w:r>
      <w:r>
        <w:rPr>
          <w:rFonts w:hint="eastAsia" w:ascii="Calibri" w:hAnsi="Calibri" w:eastAsia="微软雅黑" w:cs="Calibri"/>
          <w:sz w:val="24"/>
          <w:szCs w:val="24"/>
          <w:lang w:val="en-US" w:eastAsia="zh-CN"/>
        </w:rPr>
        <w:t>当设备设置为解码器时</w:t>
      </w:r>
      <w:r>
        <w:rPr>
          <w:rFonts w:hint="eastAsia" w:ascii="微软雅黑" w:hAnsi="微软雅黑" w:eastAsia="微软雅黑" w:cs="微软雅黑"/>
          <w:sz w:val="24"/>
          <w:szCs w:val="24"/>
          <w:lang w:val="en-US" w:eastAsia="zh-CN"/>
        </w:rPr>
        <w:t>Audio in</w:t>
      </w:r>
      <w:r>
        <w:rPr>
          <w:rFonts w:hint="eastAsia" w:ascii="Calibri" w:hAnsi="Calibri" w:eastAsia="微软雅黑" w:cs="Calibri"/>
          <w:sz w:val="24"/>
          <w:szCs w:val="24"/>
          <w:lang w:val="en-US" w:eastAsia="zh-CN"/>
        </w:rPr>
        <w:t>接口为无用接口。</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⑭RS485:</w:t>
      </w:r>
      <w:r>
        <w:rPr>
          <w:rFonts w:hint="eastAsia" w:ascii="微软雅黑" w:hAnsi="微软雅黑" w:eastAsia="微软雅黑" w:cs="微软雅黑"/>
          <w:sz w:val="24"/>
          <w:szCs w:val="24"/>
          <w:lang w:val="en-US" w:eastAsia="zh-CN"/>
        </w:rPr>
        <w:t>连接需要被控制的设备，如摄像机、投影机等。</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sz w:val="24"/>
          <w:szCs w:val="24"/>
          <w:lang w:val="en-US" w:eastAsia="zh-CN"/>
        </w:rPr>
        <w:t>⑮IR:</w:t>
      </w:r>
      <w:r>
        <w:rPr>
          <w:rFonts w:hint="eastAsia" w:ascii="微软雅黑" w:hAnsi="微软雅黑" w:eastAsia="微软雅黑" w:cs="微软雅黑"/>
          <w:sz w:val="24"/>
          <w:szCs w:val="24"/>
          <w:lang w:val="en-US" w:eastAsia="zh-CN"/>
        </w:rPr>
        <w:t>连接需要被控制的设备，如DVD、电视机等红外设备。</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⑯USB接口：设备为编码时，此口无用。设备为解码时，连接键盘。</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⑰USB接口：设备为编码时，此口通过USB线连接电脑主机。设备为解码时，连接鼠标。</w:t>
      </w: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ind w:firstLine="480" w:firstLineChars="200"/>
        <w:jc w:val="left"/>
        <w:textAlignment w:val="auto"/>
        <w:rPr>
          <w:rFonts w:hint="default" w:ascii="微软雅黑" w:hAnsi="微软雅黑" w:eastAsia="微软雅黑" w:cs="微软雅黑"/>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jc w:val="left"/>
        <w:textAlignment w:val="auto"/>
        <w:outlineLvl w:val="0"/>
        <w:rPr>
          <w:rFonts w:hint="default" w:ascii="Arial" w:hAnsi="Arial" w:eastAsia="微软雅黑" w:cs="Arial"/>
          <w:b/>
          <w:bCs/>
          <w:sz w:val="36"/>
          <w:szCs w:val="36"/>
          <w:lang w:val="en-US" w:eastAsia="zh-CN"/>
        </w:rPr>
      </w:pPr>
      <w:bookmarkStart w:id="8" w:name="_Toc27084"/>
      <w:r>
        <w:rPr>
          <w:rFonts w:hint="eastAsia" w:ascii="Arial" w:hAnsi="Arial" w:eastAsia="微软雅黑" w:cs="Arial"/>
          <w:b/>
          <w:bCs/>
          <w:sz w:val="36"/>
          <w:szCs w:val="36"/>
          <w:lang w:val="en-US" w:eastAsia="zh-CN"/>
        </w:rPr>
        <w:t>七、系统连接示意图</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jc w:val="both"/>
        <w:textAlignment w:val="auto"/>
        <w:rPr>
          <w:rFonts w:hint="default" w:ascii="Calibri" w:hAnsi="Calibri" w:eastAsia="微软雅黑" w:cs="Calibri"/>
          <w:sz w:val="24"/>
          <w:szCs w:val="24"/>
          <w:lang w:val="en-US" w:eastAsia="zh-CN"/>
        </w:rPr>
      </w:pPr>
      <w:r>
        <w:rPr>
          <w:rFonts w:hint="default" w:ascii="Calibri" w:hAnsi="Calibri" w:eastAsia="微软雅黑" w:cs="Calibri"/>
          <w:sz w:val="24"/>
          <w:szCs w:val="24"/>
          <w:lang w:val="en-US" w:eastAsia="zh-CN"/>
        </w:rPr>
        <w:drawing>
          <wp:inline distT="0" distB="0" distL="114300" distR="114300">
            <wp:extent cx="6290945" cy="3651250"/>
            <wp:effectExtent l="0" t="0" r="14605" b="6350"/>
            <wp:docPr id="2" name="图片 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3"/>
                    <pic:cNvPicPr>
                      <a:picLocks noChangeAspect="1"/>
                    </pic:cNvPicPr>
                  </pic:nvPicPr>
                  <pic:blipFill>
                    <a:blip r:embed="rId12"/>
                    <a:stretch>
                      <a:fillRect/>
                    </a:stretch>
                  </pic:blipFill>
                  <pic:spPr>
                    <a:xfrm>
                      <a:off x="0" y="0"/>
                      <a:ext cx="6290945" cy="3651250"/>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991" w:bottom="1440" w:left="993" w:header="454"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drawing>
        <wp:anchor distT="0" distB="0" distL="114300" distR="114300" simplePos="0" relativeHeight="251660288" behindDoc="0" locked="0" layoutInCell="1" allowOverlap="1">
          <wp:simplePos x="0" y="0"/>
          <wp:positionH relativeFrom="column">
            <wp:posOffset>5704840</wp:posOffset>
          </wp:positionH>
          <wp:positionV relativeFrom="paragraph">
            <wp:posOffset>108585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rPr>
        <w:rFonts w:hint="eastAsia"/>
      </w:rPr>
      <w:drawing>
        <wp:inline distT="0" distB="0" distL="114300" distR="114300">
          <wp:extent cx="3674110" cy="684530"/>
          <wp:effectExtent l="0" t="0" r="2540" b="127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674110" cy="684530"/>
                  </a:xfrm>
                  <a:prstGeom prst="rect">
                    <a:avLst/>
                  </a:prstGeom>
                </pic:spPr>
              </pic:pic>
            </a:graphicData>
          </a:graphic>
        </wp:inline>
      </w:drawing>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p>
                </w:txbxContent>
              </v:textbox>
            </v:shape>
          </w:pict>
        </mc:Fallback>
      </mc:AlternateContent>
    </w:r>
  </w:p>
  <w:p>
    <w:pPr>
      <w:pStyle w:val="7"/>
      <w:ind w:firstLine="4000" w:firstLineChars="2000"/>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w:t>
    </w:r>
    <w:r>
      <w:rPr>
        <w:rFonts w:hint="eastAsia" w:ascii="Times New Roman" w:hAnsi="Times New Roman" w:eastAsia="宋体" w:cs="Times New Roman"/>
        <w:color w:val="171A1D"/>
        <w:sz w:val="20"/>
        <w:szCs w:val="20"/>
        <w:shd w:val="clear" w:color="auto" w:fill="FFFFFF"/>
        <w:lang w:val="en-US" w:eastAsia="zh-CN"/>
      </w:rPr>
      <w:t xml:space="preserve">   </w:t>
    </w:r>
    <w:r>
      <w:rPr>
        <w:rFonts w:ascii="Times New Roman" w:hAnsi="Times New Roman" w:eastAsia="宋体" w:cs="Times New Roman"/>
        <w:color w:val="171A1D"/>
        <w:sz w:val="20"/>
        <w:szCs w:val="20"/>
        <w:shd w:val="clear" w:color="auto" w:fill="FFFFFF"/>
      </w:rPr>
      <w:t>表单号：BD-CPCTY-0001 A0</w:t>
    </w:r>
    <w:r>
      <w:rPr>
        <w:rFonts w:ascii="Times New Roman" w:hAnsi="Times New Roman" w:eastAsia="宋体" w:cs="Times New Roman"/>
        <w:sz w:val="20"/>
        <w:szCs w:val="20"/>
      </w:rPr>
      <w:t xml:space="preserve">  </w:t>
    </w:r>
    <w:r>
      <w:rPr>
        <w:rFonts w:hint="eastAsia"/>
      </w:rPr>
      <w:t xml:space="preserve">          </w:t>
    </w:r>
    <w: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drawing>
        <wp:inline distT="0" distB="0" distL="114300" distR="114300">
          <wp:extent cx="2204085" cy="683895"/>
          <wp:effectExtent l="0" t="0" r="571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7067D8"/>
    <w:rsid w:val="00773493"/>
    <w:rsid w:val="0077496E"/>
    <w:rsid w:val="00790D07"/>
    <w:rsid w:val="007B412B"/>
    <w:rsid w:val="007B5223"/>
    <w:rsid w:val="0080459E"/>
    <w:rsid w:val="008C43E8"/>
    <w:rsid w:val="00916CC4"/>
    <w:rsid w:val="00917A5E"/>
    <w:rsid w:val="0093237D"/>
    <w:rsid w:val="00950714"/>
    <w:rsid w:val="00983086"/>
    <w:rsid w:val="009C02FC"/>
    <w:rsid w:val="009D4C9F"/>
    <w:rsid w:val="00A00E7B"/>
    <w:rsid w:val="00A543DF"/>
    <w:rsid w:val="00A66659"/>
    <w:rsid w:val="00A837FF"/>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67346"/>
    <w:rsid w:val="00EC3907"/>
    <w:rsid w:val="00EE2239"/>
    <w:rsid w:val="00F35BB0"/>
    <w:rsid w:val="00F41DB5"/>
    <w:rsid w:val="00F67EB6"/>
    <w:rsid w:val="059214AA"/>
    <w:rsid w:val="0A7E1C63"/>
    <w:rsid w:val="0D21513A"/>
    <w:rsid w:val="2E335B48"/>
    <w:rsid w:val="43705876"/>
    <w:rsid w:val="441D6493"/>
    <w:rsid w:val="4CBE69CD"/>
    <w:rsid w:val="55F26604"/>
    <w:rsid w:val="5B5A4166"/>
    <w:rsid w:val="61AA1D5B"/>
    <w:rsid w:val="690A736D"/>
    <w:rsid w:val="69FE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1"/>
    <w:qFormat/>
    <w:uiPriority w:val="9"/>
    <w:pPr>
      <w:keepNext/>
      <w:keepLines/>
      <w:spacing w:before="340" w:after="330" w:line="578" w:lineRule="auto"/>
      <w:outlineLvl w:val="0"/>
    </w:pPr>
    <w:rPr>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3" w:lineRule="auto"/>
      <w:outlineLvl w:val="2"/>
    </w:pPr>
    <w:rPr>
      <w:b/>
      <w:sz w:val="32"/>
    </w:rPr>
  </w:style>
  <w:style w:type="paragraph" w:styleId="5">
    <w:name w:val="heading 9"/>
    <w:basedOn w:val="1"/>
    <w:next w:val="1"/>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semiHidden/>
    <w:unhideWhenUsed/>
    <w:qFormat/>
    <w:uiPriority w:val="39"/>
    <w:pPr>
      <w:ind w:left="420" w:leftChars="200"/>
    </w:p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2 字符"/>
    <w:basedOn w:val="12"/>
    <w:link w:val="3"/>
    <w:qFormat/>
    <w:uiPriority w:val="9"/>
    <w:rPr>
      <w:rFonts w:asciiTheme="majorHAnsi" w:hAnsiTheme="majorHAnsi" w:eastAsiaTheme="majorEastAsia" w:cstheme="majorBidi"/>
      <w:b/>
      <w:bCs/>
      <w:sz w:val="32"/>
      <w:szCs w:val="32"/>
    </w:rPr>
  </w:style>
  <w:style w:type="character" w:customStyle="1" w:styleId="15">
    <w:name w:val="标题 3 字符"/>
    <w:basedOn w:val="12"/>
    <w:link w:val="4"/>
    <w:qFormat/>
    <w:uiPriority w:val="9"/>
    <w:rPr>
      <w:b/>
      <w:sz w:val="32"/>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批注框文本 字符"/>
    <w:basedOn w:val="12"/>
    <w:link w:val="6"/>
    <w:semiHidden/>
    <w:qFormat/>
    <w:uiPriority w:val="99"/>
    <w:rPr>
      <w:sz w:val="18"/>
      <w:szCs w:val="18"/>
    </w:rPr>
  </w:style>
  <w:style w:type="paragraph" w:customStyle="1" w:styleId="19">
    <w:name w:val="列表段落1"/>
    <w:basedOn w:val="1"/>
    <w:qFormat/>
    <w:uiPriority w:val="34"/>
    <w:pPr>
      <w:ind w:firstLine="420" w:firstLineChars="200"/>
    </w:pPr>
  </w:style>
  <w:style w:type="paragraph" w:styleId="20">
    <w:name w:val="List Paragraph"/>
    <w:basedOn w:val="1"/>
    <w:qFormat/>
    <w:uiPriority w:val="34"/>
    <w:pPr>
      <w:ind w:firstLine="420" w:firstLineChars="200"/>
    </w:p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3">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4">
    <w:name w:val="样式1"/>
    <w:basedOn w:val="2"/>
    <w:next w:val="1"/>
    <w:qFormat/>
    <w:uiPriority w:val="0"/>
    <w:pPr>
      <w:spacing w:before="100" w:after="90"/>
    </w:pPr>
    <w:rPr>
      <w:rFonts w:asciiTheme="majorAscii" w:hAnsiTheme="majorAscii"/>
    </w:rPr>
  </w:style>
  <w:style w:type="paragraph" w:customStyle="1" w:styleId="25">
    <w:name w:val="样式2"/>
    <w:basedOn w:val="2"/>
    <w:next w:val="1"/>
    <w:qFormat/>
    <w:uiPriority w:val="0"/>
    <w:pPr>
      <w:spacing w:before="120" w:after="120" w:line="360" w:lineRule="auto"/>
    </w:pPr>
    <w:rPr>
      <w:rFonts w:asciiTheme="majorAscii" w:hAnsiTheme="majorAscii"/>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 w:type="paragraph" w:customStyle="1" w:styleId="27">
    <w:name w:val="WPSOffice手动目录 2"/>
    <w:qFormat/>
    <w:uiPriority w:val="0"/>
    <w:pPr>
      <w:ind w:leftChars="200"/>
    </w:pPr>
    <w:rPr>
      <w:rFonts w:asciiTheme="minorHAnsi" w:hAnsiTheme="minorHAnsi" w:eastAsiaTheme="minorEastAsia" w:cstheme="minorBidi"/>
      <w:sz w:val="20"/>
      <w:szCs w:val="20"/>
    </w:rPr>
  </w:style>
  <w:style w:type="paragraph" w:customStyle="1" w:styleId="28">
    <w:name w:val="WPSOffice手动目录 3"/>
    <w:qFormat/>
    <w:uiPriority w:val="0"/>
    <w:pPr>
      <w:ind w:leftChars="400"/>
    </w:pPr>
    <w:rPr>
      <w:rFonts w:asciiTheme="minorHAnsi" w:hAnsiTheme="minorHAnsi" w:eastAsiaTheme="minorEastAsia" w:cstheme="minorBidi"/>
      <w:sz w:val="20"/>
      <w:szCs w:val="2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2400</Words>
  <Characters>2868</Characters>
  <Lines>23</Lines>
  <Paragraphs>6</Paragraphs>
  <TotalTime>4</TotalTime>
  <ScaleCrop>false</ScaleCrop>
  <LinksUpToDate>false</LinksUpToDate>
  <CharactersWithSpaces>2963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2017-09-25T06:26:00Z</dcterms:created>
  <dc:creator>Sky123.Org</dc:creator>
  <cp:lastModifiedBy>南瓜土豆</cp:lastModifiedBy>
  <cp:lastPrinted>2016-06-03T01:31:00Z</cp:lastPrinted>
  <dcterms:modified xsi:type="dcterms:W3CDTF">2022-12-28T04:03:52Z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BD68F8E681924A91944E79D64B838358</vt:lpwstr>
  </property>
</Properties>
</file>