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spacing w:line="360" w:lineRule="auto"/>
        <w:ind w:firstLine="2601" w:firstLineChars="500"/>
        <w:jc w:val="left"/>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10</w:t>
      </w:r>
      <w:bookmarkStart w:id="1" w:name="_GoBack"/>
      <w:bookmarkEnd w:id="1"/>
      <w:r>
        <w:rPr>
          <w:rFonts w:hint="eastAsia" w:ascii="微软雅黑" w:hAnsi="微软雅黑" w:eastAsia="微软雅黑" w:cstheme="minorBidi"/>
          <w:b/>
          <w:kern w:val="2"/>
          <w:sz w:val="52"/>
          <w:szCs w:val="52"/>
          <w:lang w:val="en-US" w:eastAsia="zh-CN" w:bidi="ar-SA"/>
        </w:rPr>
        <w:t>寸有源全频扬声器</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PD-10A</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w:t>
      </w:r>
      <w:r>
        <w:rPr>
          <w:rFonts w:hint="eastAsia" w:ascii="微软雅黑" w:hAnsi="微软雅黑" w:eastAsia="微软雅黑" w:cs="微软雅黑"/>
          <w:sz w:val="24"/>
          <w:szCs w:val="24"/>
          <w:highlight w:val="none"/>
        </w:rPr>
        <w:t>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r>
        <w:drawing>
          <wp:anchor distT="0" distB="0" distL="114300" distR="114300" simplePos="0" relativeHeight="251659264" behindDoc="0" locked="0" layoutInCell="1" allowOverlap="1">
            <wp:simplePos x="0" y="0"/>
            <wp:positionH relativeFrom="column">
              <wp:posOffset>2287905</wp:posOffset>
            </wp:positionH>
            <wp:positionV relativeFrom="paragraph">
              <wp:posOffset>33655</wp:posOffset>
            </wp:positionV>
            <wp:extent cx="1724025" cy="264795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724025" cy="2647950"/>
                    </a:xfrm>
                    <a:prstGeom prst="rect">
                      <a:avLst/>
                    </a:prstGeom>
                    <a:noFill/>
                    <a:ln>
                      <a:noFill/>
                    </a:ln>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PD-10A是一只紧凑的高性能专业两分频扬声器，采用倒相式箱体及恒指向性号角设计，配置了一个大功率的65mm音圈低音驱动单元及一个34mm音圈的压缩高音驱动器。箱体 特别配合单元特性进行优化声学设计，具备良好的频率和相 位响应，音质纯净、强劲有力。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PD-10A内置高性能DSP及2x500W Class D功率放大模块，通过内部高性能DSP进行电子分频处理，组成一个有源两分频系统。 </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提供双网口，支持双口Dante及TCP/IP共用网口，提供专用管理软件，可以同时管理多台设备。 </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采用无风扇的静音散热系统，保证高稳定性及可靠性的时候也不会产生额外的噪音。</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二、产品特性</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90x60 度恒指向号角 </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内置DSP及2x500W功放 </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彩色点阵显示屏，Dante及模拟双输入接口 </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TCP/IP，USB，RS485 控制 </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远程状态检测，实时温度，功率检测 </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倒相式箱体结构 </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恒指向号角，可旋转90度安装 </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带标准35mm支撑底座，顶部1个木制挽手</w:t>
      </w: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tbl>
      <w:tblPr>
        <w:tblStyle w:val="14"/>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16"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5758"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 xml:space="preserve"> PD-</w:t>
            </w:r>
            <w:r>
              <w:rPr>
                <w:rFonts w:hint="eastAsia" w:asciiTheme="minorEastAsia" w:hAnsiTheme="minorEastAsia" w:cstheme="minorEastAsia"/>
                <w:b/>
                <w:sz w:val="20"/>
                <w:szCs w:val="20"/>
                <w:lang w:val="en-US" w:eastAsia="zh-CN"/>
              </w:rPr>
              <w:t>10</w:t>
            </w:r>
            <w:r>
              <w:rPr>
                <w:rFonts w:hint="eastAsia" w:asciiTheme="minorEastAsia" w:hAnsiTheme="minorEastAsia" w:eastAsiaTheme="minorEastAsia" w:cstheme="minorEastAsia"/>
                <w:b/>
                <w:sz w:val="20"/>
                <w:szCs w:val="20"/>
                <w:lang w:val="en-US" w:eastAsia="zh-CN"/>
              </w:rPr>
              <w: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模拟输入端口</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模拟平衡XLR   loop  out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数字输入端口</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Dante2xRJ45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显示</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彩色显示屏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控制方式</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USB,TCP/IP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输入灵敏度</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+6dBu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轴向频率响应</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60Hz-20kHz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额定最大声压级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119dB，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124dB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指向性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90x60度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最大功率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500W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驱动器配置</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1x1”HF+1x10”LF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箱体构成</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优质多层胶合板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外形尺寸(DxWxH)</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320x300x520mm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重量</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18kg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outlineLvl w:val="0"/>
        <w:rPr>
          <w:rFonts w:hint="eastAsia"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四、尺寸结构图</w:t>
      </w:r>
    </w:p>
    <w:p>
      <w:pPr>
        <w:bidi w:val="0"/>
        <w:rPr>
          <w:rFonts w:hint="default"/>
          <w:lang w:val="en-US" w:eastAsia="zh-CN"/>
        </w:rPr>
      </w:pPr>
    </w:p>
    <w:p>
      <w:pPr>
        <w:bidi w:val="0"/>
        <w:jc w:val="both"/>
        <w:rPr>
          <w:rFonts w:hint="default"/>
          <w:lang w:val="en-US" w:eastAsia="zh-CN"/>
        </w:rPr>
      </w:pPr>
    </w:p>
    <w:p>
      <w:pPr>
        <w:bidi w:val="0"/>
        <w:jc w:val="center"/>
        <w:rPr>
          <w:rFonts w:hint="default"/>
          <w:lang w:val="en-US" w:eastAsia="zh-CN"/>
        </w:rPr>
      </w:pPr>
    </w:p>
    <w:p>
      <w:pPr>
        <w:bidi w:val="0"/>
        <w:ind w:firstLine="321" w:firstLineChars="0"/>
        <w:jc w:val="center"/>
      </w:pPr>
      <w:r>
        <w:drawing>
          <wp:inline distT="0" distB="0" distL="114300" distR="114300">
            <wp:extent cx="1186180" cy="1462405"/>
            <wp:effectExtent l="0" t="0" r="4445" b="44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1186180" cy="1462405"/>
                    </a:xfrm>
                    <a:prstGeom prst="rect">
                      <a:avLst/>
                    </a:prstGeom>
                    <a:noFill/>
                    <a:ln>
                      <a:noFill/>
                    </a:ln>
                  </pic:spPr>
                </pic:pic>
              </a:graphicData>
            </a:graphic>
          </wp:inline>
        </w:drawing>
      </w:r>
      <w:r>
        <w:drawing>
          <wp:inline distT="0" distB="0" distL="114300" distR="114300">
            <wp:extent cx="948055" cy="1376680"/>
            <wp:effectExtent l="0" t="0" r="4445" b="4445"/>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8"/>
                    <a:stretch>
                      <a:fillRect/>
                    </a:stretch>
                  </pic:blipFill>
                  <pic:spPr>
                    <a:xfrm>
                      <a:off x="0" y="0"/>
                      <a:ext cx="948055" cy="1376680"/>
                    </a:xfrm>
                    <a:prstGeom prst="rect">
                      <a:avLst/>
                    </a:prstGeom>
                    <a:noFill/>
                    <a:ln>
                      <a:noFill/>
                    </a:ln>
                  </pic:spPr>
                </pic:pic>
              </a:graphicData>
            </a:graphic>
          </wp:inline>
        </w:drawing>
      </w:r>
    </w:p>
    <w:p>
      <w:pPr>
        <w:bidi w:val="0"/>
        <w:ind w:firstLine="321" w:firstLineChars="0"/>
        <w:jc w:val="center"/>
      </w:pPr>
      <w:r>
        <w:drawing>
          <wp:inline distT="0" distB="0" distL="114300" distR="114300">
            <wp:extent cx="1090930" cy="1481455"/>
            <wp:effectExtent l="0" t="0" r="4445" b="444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9"/>
                    <a:stretch>
                      <a:fillRect/>
                    </a:stretch>
                  </pic:blipFill>
                  <pic:spPr>
                    <a:xfrm>
                      <a:off x="0" y="0"/>
                      <a:ext cx="1090930" cy="1481455"/>
                    </a:xfrm>
                    <a:prstGeom prst="rect">
                      <a:avLst/>
                    </a:prstGeom>
                    <a:noFill/>
                    <a:ln>
                      <a:noFill/>
                    </a:ln>
                  </pic:spPr>
                </pic:pic>
              </a:graphicData>
            </a:graphic>
          </wp:inline>
        </w:drawing>
      </w:r>
      <w:r>
        <w:drawing>
          <wp:inline distT="0" distB="0" distL="114300" distR="114300">
            <wp:extent cx="1066800" cy="1519555"/>
            <wp:effectExtent l="0" t="0" r="0" b="444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1066800" cy="1519555"/>
                    </a:xfrm>
                    <a:prstGeom prst="rect">
                      <a:avLst/>
                    </a:prstGeom>
                    <a:noFill/>
                    <a:ln>
                      <a:noFill/>
                    </a:ln>
                  </pic:spPr>
                </pic:pic>
              </a:graphicData>
            </a:graphic>
          </wp:inline>
        </w:drawing>
      </w:r>
    </w:p>
    <w:p>
      <w:pPr>
        <w:bidi w:val="0"/>
        <w:ind w:firstLine="321" w:firstLineChars="0"/>
        <w:jc w:val="center"/>
        <w:rPr>
          <w:rFonts w:hint="default"/>
          <w:lang w:val="en-US" w:eastAsia="zh-CN"/>
        </w:rPr>
      </w:pPr>
      <w:r>
        <w:drawing>
          <wp:inline distT="0" distB="0" distL="114300" distR="114300">
            <wp:extent cx="1186180" cy="1281430"/>
            <wp:effectExtent l="0" t="0" r="4445" b="444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1"/>
                    <a:stretch>
                      <a:fillRect/>
                    </a:stretch>
                  </pic:blipFill>
                  <pic:spPr>
                    <a:xfrm>
                      <a:off x="0" y="0"/>
                      <a:ext cx="1186180" cy="1281430"/>
                    </a:xfrm>
                    <a:prstGeom prst="rect">
                      <a:avLst/>
                    </a:prstGeom>
                    <a:noFill/>
                    <a:ln>
                      <a:noFill/>
                    </a:ln>
                  </pic:spPr>
                </pic:pic>
              </a:graphicData>
            </a:graphic>
          </wp:inline>
        </w:drawing>
      </w:r>
      <w:r>
        <w:drawing>
          <wp:inline distT="0" distB="0" distL="114300" distR="114300">
            <wp:extent cx="1038225" cy="1300480"/>
            <wp:effectExtent l="0" t="0" r="0" b="444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2"/>
                    <a:stretch>
                      <a:fillRect/>
                    </a:stretch>
                  </pic:blipFill>
                  <pic:spPr>
                    <a:xfrm>
                      <a:off x="0" y="0"/>
                      <a:ext cx="1038225" cy="1300480"/>
                    </a:xfrm>
                    <a:prstGeom prst="rect">
                      <a:avLst/>
                    </a:prstGeom>
                    <a:noFill/>
                    <a:ln>
                      <a:noFill/>
                    </a:ln>
                  </pic:spPr>
                </pic:pic>
              </a:graphicData>
            </a:graphic>
          </wp:inline>
        </w:drawing>
      </w: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5230B0D1"/>
    <w:multiLevelType w:val="singleLevel"/>
    <w:tmpl w:val="5230B0D1"/>
    <w:lvl w:ilvl="0" w:tentative="0">
      <w:start w:val="1"/>
      <w:numFmt w:val="bullet"/>
      <w:lvlText w:val=""/>
      <w:lvlJc w:val="left"/>
      <w:pPr>
        <w:ind w:left="420" w:hanging="420"/>
      </w:pPr>
      <w:rPr>
        <w:rFonts w:hint="default" w:ascii="Wingdings" w:hAnsi="Wingdings"/>
      </w:rPr>
    </w:lvl>
  </w:abstractNum>
  <w:abstractNum w:abstractNumId="2">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8F6E71"/>
    <w:rsid w:val="26913D65"/>
    <w:rsid w:val="26A34BB6"/>
    <w:rsid w:val="29390F91"/>
    <w:rsid w:val="2A025D48"/>
    <w:rsid w:val="2A6428AE"/>
    <w:rsid w:val="2B847C6D"/>
    <w:rsid w:val="2D1C7470"/>
    <w:rsid w:val="2D870D8D"/>
    <w:rsid w:val="2E335B48"/>
    <w:rsid w:val="2FB90FA6"/>
    <w:rsid w:val="302A3C52"/>
    <w:rsid w:val="302C5C1C"/>
    <w:rsid w:val="307E156A"/>
    <w:rsid w:val="311A1F18"/>
    <w:rsid w:val="315E1E05"/>
    <w:rsid w:val="319620CE"/>
    <w:rsid w:val="3546508A"/>
    <w:rsid w:val="35AA386B"/>
    <w:rsid w:val="37866403"/>
    <w:rsid w:val="393578EF"/>
    <w:rsid w:val="39616936"/>
    <w:rsid w:val="3A323E2F"/>
    <w:rsid w:val="3ACA6ACC"/>
    <w:rsid w:val="3C4D4F50"/>
    <w:rsid w:val="3D5F318D"/>
    <w:rsid w:val="3DFC6C2D"/>
    <w:rsid w:val="3DFE0BF8"/>
    <w:rsid w:val="3F163D1F"/>
    <w:rsid w:val="402C30CE"/>
    <w:rsid w:val="40DC4AF4"/>
    <w:rsid w:val="41CE08E1"/>
    <w:rsid w:val="445F194D"/>
    <w:rsid w:val="449F6565"/>
    <w:rsid w:val="44F22BC5"/>
    <w:rsid w:val="45E5269D"/>
    <w:rsid w:val="49F3681B"/>
    <w:rsid w:val="4C1B2975"/>
    <w:rsid w:val="4E582F7C"/>
    <w:rsid w:val="4E870795"/>
    <w:rsid w:val="4E9764FE"/>
    <w:rsid w:val="4EA8496E"/>
    <w:rsid w:val="4F8C6CA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1080</Words>
  <Characters>1262</Characters>
  <Lines>6</Lines>
  <Paragraphs>1</Paragraphs>
  <TotalTime>0</TotalTime>
  <ScaleCrop>false</ScaleCrop>
  <LinksUpToDate>false</LinksUpToDate>
  <CharactersWithSpaces>1289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2022-12-20T07:43:18Z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577FAB5C75B544BC8BBE52BB939F87CB</vt:lpwstr>
  </property>
</Properties>
</file>