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音频系统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pStyle w:val="9"/>
        <w:spacing w:before="4"/>
        <w:jc w:val="center"/>
        <w:rPr>
          <w:rFonts w:ascii="Times New Roman"/>
          <w:sz w:val="27"/>
        </w:rPr>
      </w:pPr>
    </w:p>
    <w:p>
      <w:pPr>
        <w:numPr>
          <w:ilvl w:val="0"/>
          <w:numId w:val="0"/>
        </w:numPr>
        <w:spacing w:before="0" w:line="619" w:lineRule="exact"/>
        <w:ind w:leftChars="0" w:right="0" w:rightChars="0"/>
        <w:jc w:val="center"/>
        <w:rPr>
          <w:rFonts w:hint="default" w:ascii="微软雅黑" w:hAnsi="微软雅黑" w:eastAsia="微软雅黑"/>
          <w:b/>
          <w:sz w:val="52"/>
          <w:szCs w:val="52"/>
          <w:lang w:val="en-US" w:eastAsia="zh-CN"/>
        </w:rPr>
      </w:pPr>
      <w:r>
        <w:rPr>
          <w:rFonts w:hint="eastAsia" w:ascii="微软雅黑" w:hAnsi="微软雅黑" w:eastAsia="微软雅黑" w:cstheme="minorBidi"/>
          <w:b/>
          <w:kern w:val="2"/>
          <w:sz w:val="52"/>
          <w:szCs w:val="52"/>
          <w:lang w:val="en-US" w:eastAsia="zh-CN" w:bidi="ar-SA"/>
        </w:rPr>
        <w:t>18寸有源超低扬声器</w:t>
      </w:r>
    </w:p>
    <w:p>
      <w:pPr>
        <w:spacing w:line="360" w:lineRule="auto"/>
        <w:ind w:firstLine="4320" w:firstLineChars="1200"/>
        <w:jc w:val="left"/>
        <w:rPr>
          <w:rFonts w:hint="default" w:ascii="微软雅黑" w:hAnsi="微软雅黑" w:eastAsia="微软雅黑"/>
          <w:b w:val="0"/>
          <w:bCs/>
          <w:sz w:val="36"/>
          <w:szCs w:val="36"/>
          <w:highlight w:val="none"/>
          <w:lang w:val="en-US" w:eastAsia="zh-CN"/>
        </w:rPr>
      </w:pPr>
      <w:r>
        <w:rPr>
          <w:rFonts w:hint="eastAsia" w:ascii="微软雅黑" w:hAnsi="微软雅黑" w:eastAsia="微软雅黑"/>
          <w:b w:val="0"/>
          <w:bCs/>
          <w:sz w:val="36"/>
          <w:szCs w:val="36"/>
          <w:highlight w:val="none"/>
          <w:lang w:val="en-US" w:eastAsia="zh-CN"/>
        </w:rPr>
        <w:t>PD-S18A</w:t>
      </w:r>
    </w:p>
    <w:p>
      <w:pPr>
        <w:spacing w:line="360" w:lineRule="auto"/>
        <w:jc w:val="center"/>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36"/>
          <w:szCs w:val="36"/>
        </w:rPr>
      </w:pPr>
      <w:r>
        <w:rPr>
          <w:rFonts w:hint="eastAsia" w:ascii="微软雅黑" w:hAnsi="微软雅黑" w:eastAsia="微软雅黑" w:cs="微软雅黑"/>
          <w:sz w:val="36"/>
          <w:szCs w:val="36"/>
        </w:rPr>
        <w:t>上海大因多媒体技术有限公司</w:t>
      </w:r>
    </w:p>
    <w:p>
      <w:pPr>
        <w:spacing w:line="260" w:lineRule="atLeast"/>
        <w:ind w:firstLine="480" w:firstLineChars="200"/>
        <w:jc w:val="center"/>
        <w:rPr>
          <w:rFonts w:ascii="微软雅黑" w:hAnsi="微软雅黑" w:eastAsia="微软雅黑" w:cs="微软雅黑"/>
          <w:sz w:val="24"/>
          <w:szCs w:val="24"/>
        </w:rPr>
      </w:pP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本手册中的信息已仔细检查，上海大因多媒体技术</w:t>
      </w:r>
      <w:r>
        <w:rPr>
          <w:rFonts w:hint="eastAsia" w:ascii="微软雅黑" w:hAnsi="微软雅黑" w:eastAsia="微软雅黑" w:cs="微软雅黑"/>
          <w:sz w:val="24"/>
          <w:szCs w:val="24"/>
          <w:highlight w:val="none"/>
        </w:rPr>
        <w:t>有限公司</w:t>
      </w:r>
      <w:r>
        <w:rPr>
          <w:rFonts w:hint="eastAsia" w:ascii="微软雅黑" w:hAnsi="微软雅黑" w:eastAsia="微软雅黑" w:cs="微软雅黑"/>
          <w:sz w:val="24"/>
          <w:szCs w:val="24"/>
          <w:highlight w:val="none"/>
          <w:lang w:val="en-US" w:eastAsia="zh-CN"/>
        </w:rPr>
        <w:t>DynePro音频系统系列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4"/>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产品外观及说明</w:t>
      </w:r>
    </w:p>
    <w:p>
      <w:pPr>
        <w:widowControl w:val="0"/>
        <w:numPr>
          <w:ilvl w:val="0"/>
          <w:numId w:val="0"/>
        </w:numPr>
        <w:jc w:val="both"/>
        <w:rPr>
          <w:rFonts w:hint="eastAsia"/>
          <w:lang w:val="en-US" w:eastAsia="zh-CN"/>
        </w:rPr>
      </w:pPr>
    </w:p>
    <w:p>
      <w:pPr>
        <w:pStyle w:val="2"/>
        <w:rPr>
          <w:rFonts w:hint="eastAsia"/>
          <w:lang w:val="en-US" w:eastAsia="zh-CN"/>
        </w:rPr>
      </w:pPr>
    </w:p>
    <w:p>
      <w:pPr>
        <w:pStyle w:val="2"/>
        <w:jc w:val="center"/>
        <w:rPr>
          <w:rFonts w:hint="eastAsia"/>
          <w:lang w:val="en-US" w:eastAsia="zh-CN"/>
        </w:rPr>
      </w:pPr>
      <w:r>
        <w:drawing>
          <wp:inline distT="0" distB="0" distL="114300" distR="114300">
            <wp:extent cx="2414905" cy="2428875"/>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414905" cy="2428875"/>
                    </a:xfrm>
                    <a:prstGeom prst="rect">
                      <a:avLst/>
                    </a:prstGeom>
                    <a:noFill/>
                    <a:ln>
                      <a:noFill/>
                    </a:ln>
                  </pic:spPr>
                </pic:pic>
              </a:graphicData>
            </a:graphic>
          </wp:inline>
        </w:drawing>
      </w:r>
    </w:p>
    <w:p>
      <w:pPr>
        <w:pStyle w:val="2"/>
        <w:rPr>
          <w:rFonts w:hint="eastAsia"/>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PD-S18A是一款紧凑型有源超低频音箱，按照VL系列线性阵列音箱的外形配合设计，每个音箱由1个18英寸100mm音圈的低音驱动器组成。 </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驱动器采用直接反射式箱体设计，整体音箱的高度最大限度的进行了控制，使得高度有效的减少，整体高度有效的控制到570mm，刚好是2个DLS-210模块的高度。而选用大功率的460mm驱动单元，提供强劲有力而低频响应的同时，也增加了低频的有效射程。 </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PD-S18A音箱带有一体化快速吊挂系统，配套快速插销，能在极短的时间内搭建出一整套阵列系统。 </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PD-S18A能与</w:t>
      </w:r>
      <w:r>
        <w:rPr>
          <w:rFonts w:hint="eastAsia" w:ascii="微软雅黑" w:hAnsi="微软雅黑" w:eastAsia="微软雅黑" w:cs="微软雅黑"/>
          <w:color w:val="auto"/>
          <w:kern w:val="2"/>
          <w:sz w:val="24"/>
          <w:szCs w:val="24"/>
          <w:lang w:val="en-US" w:eastAsia="zh-CN" w:bidi="ar-SA"/>
        </w:rPr>
        <w:t>VL225LPD</w:t>
      </w:r>
      <w:r>
        <w:rPr>
          <w:rFonts w:hint="eastAsia" w:ascii="微软雅黑" w:hAnsi="微软雅黑" w:eastAsia="微软雅黑" w:cs="微软雅黑"/>
          <w:kern w:val="2"/>
          <w:sz w:val="24"/>
          <w:szCs w:val="24"/>
          <w:lang w:val="en-US" w:eastAsia="zh-CN" w:bidi="ar-SA"/>
        </w:rPr>
        <w:t xml:space="preserve">系列的不用音箱进行组合吊装或堆叠使用。 </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PD-S18A内置高性能DSP及1000W Class D 功率放大模块。具备双网口和模拟XLR接口，支持级联连接及双口Dante及TCP/IP共用网口，配合专用管理软件，可以实时监控网络上的所有设备。 </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PD-S18A音箱带有快速吊挂系统，配套快速插销，能在极短的时间内搭建出一整套阵列系统。</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配合专用</w:t>
      </w:r>
      <w:r>
        <w:rPr>
          <w:rFonts w:hint="eastAsia" w:ascii="微软雅黑" w:hAnsi="微软雅黑" w:eastAsia="微软雅黑" w:cs="微软雅黑"/>
          <w:color w:val="auto"/>
          <w:kern w:val="2"/>
          <w:sz w:val="24"/>
          <w:szCs w:val="24"/>
          <w:lang w:val="en-US" w:eastAsia="zh-CN" w:bidi="ar-SA"/>
        </w:rPr>
        <w:t>的VL225LPD</w:t>
      </w:r>
      <w:r>
        <w:rPr>
          <w:rFonts w:hint="eastAsia" w:ascii="微软雅黑" w:hAnsi="微软雅黑" w:eastAsia="微软雅黑" w:cs="微软雅黑"/>
          <w:kern w:val="2"/>
          <w:sz w:val="24"/>
          <w:szCs w:val="24"/>
          <w:lang w:val="en-US" w:eastAsia="zh-CN" w:bidi="ar-SA"/>
        </w:rPr>
        <w:t xml:space="preserve">线声源阵列音箱，适合用于中型的厅堂扩声系统，如：体育馆、多功能厅、宴会厅、报告厅、中型会议室等等场所。 </w:t>
      </w:r>
    </w:p>
    <w:p>
      <w:pPr>
        <w:pStyle w:val="2"/>
        <w:rPr>
          <w:rFonts w:hint="default"/>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textAlignment w:val="auto"/>
        <w:outlineLvl w:val="0"/>
        <w:rPr>
          <w:rFonts w:hint="eastAsia"/>
          <w:lang w:val="en-US" w:eastAsia="zh-CN"/>
        </w:rPr>
      </w:pPr>
      <w:r>
        <w:rPr>
          <w:rFonts w:hint="eastAsia" w:ascii="微软雅黑" w:hAnsi="微软雅黑" w:eastAsia="微软雅黑" w:cs="微软雅黑"/>
          <w:b/>
          <w:bCs/>
          <w:kern w:val="2"/>
          <w:sz w:val="36"/>
          <w:szCs w:val="36"/>
          <w:lang w:val="en-US" w:eastAsia="zh-CN" w:bidi="ar-SA"/>
        </w:rPr>
        <w:t>二、产品特性</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配合</w:t>
      </w:r>
      <w:r>
        <w:rPr>
          <w:rFonts w:hint="eastAsia" w:ascii="微软雅黑" w:hAnsi="微软雅黑" w:eastAsia="微软雅黑" w:cs="微软雅黑"/>
          <w:color w:val="auto"/>
          <w:kern w:val="2"/>
          <w:sz w:val="24"/>
          <w:szCs w:val="24"/>
          <w:lang w:val="en-US" w:eastAsia="zh-CN" w:bidi="ar-SA"/>
        </w:rPr>
        <w:t>VL225LPD</w:t>
      </w:r>
      <w:r>
        <w:rPr>
          <w:rFonts w:hint="eastAsia" w:ascii="微软雅黑" w:hAnsi="微软雅黑" w:eastAsia="微软雅黑" w:cs="微软雅黑"/>
          <w:kern w:val="2"/>
          <w:sz w:val="24"/>
          <w:szCs w:val="24"/>
          <w:lang w:val="en-US" w:eastAsia="zh-CN" w:bidi="ar-SA"/>
        </w:rPr>
        <w:t xml:space="preserve">使用 </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直接反射式设计 </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18英寸驱动器 </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default" w:ascii="微软雅黑" w:hAnsi="微软雅黑" w:eastAsia="微软雅黑" w:cs="微软雅黑"/>
          <w:kern w:val="2"/>
          <w:sz w:val="24"/>
          <w:szCs w:val="24"/>
          <w:lang w:val="en-US" w:eastAsia="zh-CN" w:bidi="ar-SA"/>
        </w:rPr>
        <w:t>Dante</w:t>
      </w:r>
      <w:r>
        <w:rPr>
          <w:rFonts w:hint="eastAsia" w:ascii="微软雅黑" w:hAnsi="微软雅黑" w:eastAsia="微软雅黑" w:cs="微软雅黑"/>
          <w:kern w:val="2"/>
          <w:sz w:val="24"/>
          <w:szCs w:val="24"/>
          <w:lang w:val="en-US" w:eastAsia="zh-CN" w:bidi="ar-SA"/>
        </w:rPr>
        <w:t xml:space="preserve">网络传输及模拟XLR接口 </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双网口，支持级联连接 </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内置DSP及大功率D类功放 </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TCP/IP，USB控制 </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彩色显示屏 </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实时监测功放功率、温度 </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一体化吊挂系统 </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高频驱动器散热装置 </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lang w:val="en-US" w:eastAsia="zh-CN"/>
        </w:rPr>
      </w:pPr>
      <w:r>
        <w:rPr>
          <w:rFonts w:hint="eastAsia" w:ascii="微软雅黑" w:hAnsi="微软雅黑" w:eastAsia="微软雅黑" w:cs="微软雅黑"/>
          <w:kern w:val="2"/>
          <w:sz w:val="24"/>
          <w:szCs w:val="24"/>
          <w:lang w:val="en-US" w:eastAsia="zh-CN" w:bidi="ar-SA"/>
        </w:rPr>
        <w:t xml:space="preserve">适合作中距离投射使用 </w:t>
      </w: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textAlignment w:val="auto"/>
        <w:outlineLvl w:val="0"/>
        <w:rPr>
          <w:rFonts w:hint="default"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三、产品参数</w:t>
      </w:r>
    </w:p>
    <w:tbl>
      <w:tblPr>
        <w:tblStyle w:val="1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6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045" w:type="dxa"/>
            <w:shd w:val="clear" w:color="auto" w:fill="A5A5A5"/>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型号</w:t>
            </w:r>
          </w:p>
        </w:tc>
        <w:tc>
          <w:tcPr>
            <w:tcW w:w="6014" w:type="dxa"/>
            <w:shd w:val="clear" w:color="auto" w:fill="A5A5A5"/>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sz w:val="20"/>
                <w:szCs w:val="20"/>
                <w:lang w:val="en-US" w:eastAsia="zh-CN"/>
              </w:rPr>
            </w:pPr>
            <w:r>
              <w:rPr>
                <w:rFonts w:hint="eastAsia" w:asciiTheme="minorEastAsia" w:hAnsiTheme="minorEastAsia" w:eastAsiaTheme="minorEastAsia" w:cstheme="minorEastAsia"/>
                <w:b/>
                <w:sz w:val="20"/>
                <w:szCs w:val="20"/>
                <w:lang w:val="en-US" w:eastAsia="zh-CN"/>
              </w:rPr>
              <w:t xml:space="preserve"> PD-S18A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3045"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模拟输入端口</w:t>
            </w:r>
          </w:p>
        </w:tc>
        <w:tc>
          <w:tcPr>
            <w:tcW w:w="6014"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 xml:space="preserve">模拟平衡XLR   loop  out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3045"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数字输入端口</w:t>
            </w:r>
          </w:p>
        </w:tc>
        <w:tc>
          <w:tcPr>
            <w:tcW w:w="6014"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Dante2xRJ45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3045"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显示</w:t>
            </w:r>
          </w:p>
        </w:tc>
        <w:tc>
          <w:tcPr>
            <w:tcW w:w="6014"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 xml:space="preserve">彩色显示屏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jc w:val="center"/>
        </w:trPr>
        <w:tc>
          <w:tcPr>
            <w:tcW w:w="3045"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控制方式</w:t>
            </w:r>
          </w:p>
        </w:tc>
        <w:tc>
          <w:tcPr>
            <w:tcW w:w="6014"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USB,TCP/IP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jc w:val="center"/>
        </w:trPr>
        <w:tc>
          <w:tcPr>
            <w:tcW w:w="3045"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输入灵敏度</w:t>
            </w:r>
          </w:p>
        </w:tc>
        <w:tc>
          <w:tcPr>
            <w:tcW w:w="6014"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+6dBu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jc w:val="center"/>
        </w:trPr>
        <w:tc>
          <w:tcPr>
            <w:tcW w:w="3045"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轴向频率响应</w:t>
            </w:r>
          </w:p>
        </w:tc>
        <w:tc>
          <w:tcPr>
            <w:tcW w:w="6014"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40Hz-180Hz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3045"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长期最大声压级</w:t>
            </w:r>
          </w:p>
        </w:tc>
        <w:tc>
          <w:tcPr>
            <w:tcW w:w="6014"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119dB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3045"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峰值最大声压级</w:t>
            </w:r>
          </w:p>
        </w:tc>
        <w:tc>
          <w:tcPr>
            <w:tcW w:w="6014"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125dB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3045"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指向性</w:t>
            </w:r>
          </w:p>
        </w:tc>
        <w:tc>
          <w:tcPr>
            <w:tcW w:w="6014"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NC</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2" w:hRule="atLeast"/>
          <w:jc w:val="center"/>
        </w:trPr>
        <w:tc>
          <w:tcPr>
            <w:tcW w:w="3045"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最大功率</w:t>
            </w:r>
          </w:p>
        </w:tc>
        <w:tc>
          <w:tcPr>
            <w:tcW w:w="6014"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1000W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2" w:hRule="atLeast"/>
          <w:jc w:val="center"/>
        </w:trPr>
        <w:tc>
          <w:tcPr>
            <w:tcW w:w="3045"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 xml:space="preserve">驱动器配置 </w:t>
            </w:r>
          </w:p>
        </w:tc>
        <w:tc>
          <w:tcPr>
            <w:tcW w:w="6014"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1x18”LF</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3045"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箱体构成</w:t>
            </w:r>
          </w:p>
        </w:tc>
        <w:tc>
          <w:tcPr>
            <w:tcW w:w="6014"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 xml:space="preserve"> 优质多层胶合板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jc w:val="center"/>
        </w:trPr>
        <w:tc>
          <w:tcPr>
            <w:tcW w:w="3045" w:type="dxa"/>
            <w:vAlign w:val="center"/>
          </w:tcPr>
          <w:p>
            <w:pPr>
              <w:spacing w:before="9" w:line="240" w:lineRule="auto"/>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外形尺寸(DxWxH)</w:t>
            </w:r>
          </w:p>
        </w:tc>
        <w:tc>
          <w:tcPr>
            <w:tcW w:w="6014" w:type="dxa"/>
            <w:vAlign w:val="center"/>
          </w:tcPr>
          <w:p>
            <w:pPr>
              <w:spacing w:before="9" w:line="240" w:lineRule="auto"/>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700x590x700mm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jc w:val="center"/>
        </w:trPr>
        <w:tc>
          <w:tcPr>
            <w:tcW w:w="3045"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t>重量</w:t>
            </w:r>
          </w:p>
        </w:tc>
        <w:tc>
          <w:tcPr>
            <w:tcW w:w="6014" w:type="dxa"/>
            <w:vAlign w:val="center"/>
          </w:tcPr>
          <w:p>
            <w:pPr>
              <w:spacing w:before="9" w:line="240" w:lineRule="auto"/>
              <w:ind w:left="0" w:leftChars="0" w:right="0" w:rightChars="0"/>
              <w:jc w:val="cente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t>48kg</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bookmarkStart w:id="1" w:name="_GoBack"/>
      <w:bookmarkEnd w:id="1"/>
    </w:p>
    <w:p>
      <w:pPr>
        <w:rPr>
          <w:rFonts w:hint="eastAsia"/>
          <w:lang w:val="en-US" w:eastAsia="zh-CN"/>
        </w:rPr>
      </w:pPr>
      <w:r>
        <w:rPr>
          <w:rFonts w:hint="eastAsia"/>
          <w:lang w:val="en-US" w:eastAsia="zh-CN"/>
        </w:rPr>
        <w:br w:type="page"/>
      </w: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textAlignment w:val="auto"/>
        <w:outlineLvl w:val="0"/>
        <w:rPr>
          <w:rFonts w:hint="default"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四、尺寸结构图</w:t>
      </w:r>
    </w:p>
    <w:p>
      <w:pPr>
        <w:pStyle w:val="2"/>
        <w:jc w:val="center"/>
        <w:rPr>
          <w:rFonts w:hint="eastAsia"/>
          <w:lang w:val="en-US" w:eastAsia="zh-CN"/>
        </w:rPr>
      </w:pPr>
      <w:r>
        <w:drawing>
          <wp:inline distT="0" distB="0" distL="114300" distR="114300">
            <wp:extent cx="2786380" cy="4093845"/>
            <wp:effectExtent l="0" t="0" r="444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2786380" cy="4093845"/>
                    </a:xfrm>
                    <a:prstGeom prst="rect">
                      <a:avLst/>
                    </a:prstGeom>
                    <a:noFill/>
                    <a:ln>
                      <a:noFill/>
                    </a:ln>
                  </pic:spPr>
                </pic:pic>
              </a:graphicData>
            </a:graphic>
          </wp:inline>
        </w:drawing>
      </w:r>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59264"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462F4"/>
    <w:multiLevelType w:val="singleLevel"/>
    <w:tmpl w:val="DB4462F4"/>
    <w:lvl w:ilvl="0" w:tentative="0">
      <w:start w:val="1"/>
      <w:numFmt w:val="chineseCounting"/>
      <w:suff w:val="nothing"/>
      <w:lvlText w:val="%1、"/>
      <w:lvlJc w:val="left"/>
      <w:rPr>
        <w:rFonts w:hint="eastAsia"/>
      </w:rPr>
    </w:lvl>
  </w:abstractNum>
  <w:abstractNum w:abstractNumId="1">
    <w:nsid w:val="612C62E6"/>
    <w:multiLevelType w:val="singleLevel"/>
    <w:tmpl w:val="612C62E6"/>
    <w:lvl w:ilvl="0" w:tentative="0">
      <w:start w:val="1"/>
      <w:numFmt w:val="bullet"/>
      <w:lvlText w:val=""/>
      <w:lvlJc w:val="left"/>
      <w:pPr>
        <w:ind w:left="420" w:leftChars="0" w:hanging="42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052AB7"/>
    <w:rsid w:val="035241C7"/>
    <w:rsid w:val="04B213C1"/>
    <w:rsid w:val="057E74F5"/>
    <w:rsid w:val="05A131E3"/>
    <w:rsid w:val="06684170"/>
    <w:rsid w:val="0A9F4195"/>
    <w:rsid w:val="0B6D6042"/>
    <w:rsid w:val="0CF32576"/>
    <w:rsid w:val="0D224E4F"/>
    <w:rsid w:val="0F2B3991"/>
    <w:rsid w:val="0F621021"/>
    <w:rsid w:val="101C440E"/>
    <w:rsid w:val="10234F21"/>
    <w:rsid w:val="114C66F9"/>
    <w:rsid w:val="114E06C3"/>
    <w:rsid w:val="119C02A6"/>
    <w:rsid w:val="11C91AF8"/>
    <w:rsid w:val="13325EA5"/>
    <w:rsid w:val="14787805"/>
    <w:rsid w:val="15E2762C"/>
    <w:rsid w:val="16CA259A"/>
    <w:rsid w:val="17D80473"/>
    <w:rsid w:val="180C0990"/>
    <w:rsid w:val="183028D1"/>
    <w:rsid w:val="18D94D16"/>
    <w:rsid w:val="1B8B761F"/>
    <w:rsid w:val="1C024584"/>
    <w:rsid w:val="1D61352C"/>
    <w:rsid w:val="1E7B061E"/>
    <w:rsid w:val="1F0B7BF4"/>
    <w:rsid w:val="1F14208B"/>
    <w:rsid w:val="207F7B8E"/>
    <w:rsid w:val="21F11323"/>
    <w:rsid w:val="22EA5D72"/>
    <w:rsid w:val="24561911"/>
    <w:rsid w:val="25800FD6"/>
    <w:rsid w:val="25D30D3F"/>
    <w:rsid w:val="263A2748"/>
    <w:rsid w:val="26913D65"/>
    <w:rsid w:val="26A34BB6"/>
    <w:rsid w:val="29EF4072"/>
    <w:rsid w:val="2A6428AE"/>
    <w:rsid w:val="2B847C6D"/>
    <w:rsid w:val="2D1C7470"/>
    <w:rsid w:val="2D870D8D"/>
    <w:rsid w:val="2E335B48"/>
    <w:rsid w:val="2FB90FA6"/>
    <w:rsid w:val="302A3C52"/>
    <w:rsid w:val="302C5C1C"/>
    <w:rsid w:val="311A1F18"/>
    <w:rsid w:val="315E1E05"/>
    <w:rsid w:val="319620CE"/>
    <w:rsid w:val="34AB1D29"/>
    <w:rsid w:val="3546508A"/>
    <w:rsid w:val="35AA386B"/>
    <w:rsid w:val="393578EF"/>
    <w:rsid w:val="39616936"/>
    <w:rsid w:val="3A323E2F"/>
    <w:rsid w:val="3ACA6ACC"/>
    <w:rsid w:val="3C4D4F50"/>
    <w:rsid w:val="3D5F318D"/>
    <w:rsid w:val="3DFC6C2D"/>
    <w:rsid w:val="3DFE0BF8"/>
    <w:rsid w:val="3F163D1F"/>
    <w:rsid w:val="402C30CE"/>
    <w:rsid w:val="40DC4AF4"/>
    <w:rsid w:val="41B617E9"/>
    <w:rsid w:val="41CE08E1"/>
    <w:rsid w:val="445F194D"/>
    <w:rsid w:val="449F6565"/>
    <w:rsid w:val="45E5269D"/>
    <w:rsid w:val="4C1B2975"/>
    <w:rsid w:val="4E582F7C"/>
    <w:rsid w:val="4E870795"/>
    <w:rsid w:val="4E9764FE"/>
    <w:rsid w:val="4EA8496E"/>
    <w:rsid w:val="503F0BFC"/>
    <w:rsid w:val="507E4E67"/>
    <w:rsid w:val="50BB2978"/>
    <w:rsid w:val="50EC0D83"/>
    <w:rsid w:val="51905BB3"/>
    <w:rsid w:val="51D57A6A"/>
    <w:rsid w:val="52944C12"/>
    <w:rsid w:val="538C05FC"/>
    <w:rsid w:val="552F7491"/>
    <w:rsid w:val="56755377"/>
    <w:rsid w:val="56D54068"/>
    <w:rsid w:val="56F02C50"/>
    <w:rsid w:val="587753D7"/>
    <w:rsid w:val="589046EA"/>
    <w:rsid w:val="597D4C6F"/>
    <w:rsid w:val="598D4799"/>
    <w:rsid w:val="5A737E20"/>
    <w:rsid w:val="5B5A4166"/>
    <w:rsid w:val="5C0C052C"/>
    <w:rsid w:val="5EEE3F19"/>
    <w:rsid w:val="5FB40CBE"/>
    <w:rsid w:val="60FD6695"/>
    <w:rsid w:val="612C0D28"/>
    <w:rsid w:val="61AA1D5B"/>
    <w:rsid w:val="62053A53"/>
    <w:rsid w:val="64BE25DF"/>
    <w:rsid w:val="65E352CA"/>
    <w:rsid w:val="677671A1"/>
    <w:rsid w:val="690A736D"/>
    <w:rsid w:val="69586B5E"/>
    <w:rsid w:val="6B7F02EB"/>
    <w:rsid w:val="6C044D7B"/>
    <w:rsid w:val="6DE035C6"/>
    <w:rsid w:val="6E680AEE"/>
    <w:rsid w:val="6EAD133E"/>
    <w:rsid w:val="6F7C10CD"/>
    <w:rsid w:val="7027728A"/>
    <w:rsid w:val="72872262"/>
    <w:rsid w:val="746C5BB4"/>
    <w:rsid w:val="74FC0CE6"/>
    <w:rsid w:val="759E7FEF"/>
    <w:rsid w:val="76766876"/>
    <w:rsid w:val="76E71522"/>
    <w:rsid w:val="76E93A99"/>
    <w:rsid w:val="77316C41"/>
    <w:rsid w:val="77BE6DDB"/>
    <w:rsid w:val="77BF424C"/>
    <w:rsid w:val="77EC376A"/>
    <w:rsid w:val="78FC4816"/>
    <w:rsid w:val="794932DF"/>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5"/>
    <w:qFormat/>
    <w:uiPriority w:val="9"/>
    <w:pPr>
      <w:spacing w:before="340" w:after="330" w:line="578" w:lineRule="auto"/>
      <w:outlineLvl w:val="0"/>
    </w:pPr>
    <w:rPr>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0"/>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table" w:styleId="15">
    <w:name w:val="Table Grid"/>
    <w:basedOn w:val="14"/>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眉 字符"/>
    <w:basedOn w:val="16"/>
    <w:link w:val="12"/>
    <w:qFormat/>
    <w:uiPriority w:val="99"/>
    <w:rPr>
      <w:sz w:val="18"/>
      <w:szCs w:val="18"/>
    </w:rPr>
  </w:style>
  <w:style w:type="character" w:customStyle="1" w:styleId="19">
    <w:name w:val="页脚 字符"/>
    <w:basedOn w:val="16"/>
    <w:link w:val="11"/>
    <w:qFormat/>
    <w:uiPriority w:val="99"/>
    <w:rPr>
      <w:sz w:val="18"/>
      <w:szCs w:val="18"/>
    </w:rPr>
  </w:style>
  <w:style w:type="character" w:customStyle="1" w:styleId="20">
    <w:name w:val="批注框文本 字符"/>
    <w:basedOn w:val="16"/>
    <w:link w:val="10"/>
    <w:semiHidden/>
    <w:qFormat/>
    <w:uiPriority w:val="99"/>
    <w:rPr>
      <w:sz w:val="18"/>
      <w:szCs w:val="18"/>
    </w:rPr>
  </w:style>
  <w:style w:type="character" w:customStyle="1" w:styleId="21">
    <w:name w:val="标题 3 字符"/>
    <w:basedOn w:val="16"/>
    <w:link w:val="5"/>
    <w:qFormat/>
    <w:uiPriority w:val="9"/>
    <w:rPr>
      <w:b/>
      <w:sz w:val="32"/>
    </w:rPr>
  </w:style>
  <w:style w:type="character" w:customStyle="1" w:styleId="22">
    <w:name w:val="标题 2 字符"/>
    <w:basedOn w:val="16"/>
    <w:link w:val="4"/>
    <w:qFormat/>
    <w:uiPriority w:val="9"/>
    <w:rPr>
      <w:rFonts w:asciiTheme="majorHAnsi" w:hAnsiTheme="majorHAnsi" w:eastAsiaTheme="majorEastAsia" w:cstheme="majorBidi"/>
      <w:b/>
      <w:bCs/>
      <w:sz w:val="32"/>
      <w:szCs w:val="32"/>
    </w:rPr>
  </w:style>
  <w:style w:type="paragraph" w:customStyle="1" w:styleId="23">
    <w:name w:val="列表段落1"/>
    <w:basedOn w:val="1"/>
    <w:qFormat/>
    <w:uiPriority w:val="34"/>
    <w:pPr>
      <w:ind w:firstLine="420" w:firstLineChars="200"/>
    </w:pPr>
  </w:style>
  <w:style w:type="paragraph" w:styleId="24">
    <w:name w:val="List Paragraph"/>
    <w:basedOn w:val="1"/>
    <w:qFormat/>
    <w:uiPriority w:val="34"/>
    <w:pPr>
      <w:ind w:firstLine="420" w:firstLineChars="200"/>
    </w:pPr>
  </w:style>
  <w:style w:type="character" w:customStyle="1" w:styleId="25">
    <w:name w:val="标题 1 字符"/>
    <w:basedOn w:val="16"/>
    <w:link w:val="3"/>
    <w:qFormat/>
    <w:uiPriority w:val="9"/>
    <w:rPr>
      <w:b/>
      <w:bCs/>
      <w:kern w:val="44"/>
      <w:sz w:val="44"/>
      <w:szCs w:val="44"/>
    </w:rPr>
  </w:style>
  <w:style w:type="paragraph" w:customStyle="1" w:styleId="26">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7">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8">
    <w:name w:val="样式1"/>
    <w:basedOn w:val="3"/>
    <w:next w:val="1"/>
    <w:qFormat/>
    <w:uiPriority w:val="0"/>
    <w:pPr>
      <w:spacing w:before="100" w:after="90"/>
    </w:pPr>
  </w:style>
  <w:style w:type="paragraph" w:customStyle="1" w:styleId="29">
    <w:name w:val="样式2"/>
    <w:basedOn w:val="3"/>
    <w:next w:val="1"/>
    <w:qFormat/>
    <w:uiPriority w:val="0"/>
    <w:pPr>
      <w:spacing w:before="120" w:after="120" w:line="360" w:lineRule="auto"/>
    </w:p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2">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3">
    <w:name w:val="Table Paragraph"/>
    <w:basedOn w:val="1"/>
    <w:qFormat/>
    <w:uiPriority w:val="1"/>
  </w:style>
  <w:style w:type="paragraph" w:styleId="34">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5">
    <w:name w:val="网格型1"/>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6.png"/><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1075</Words>
  <Characters>1232</Characters>
  <Lines>6</Lines>
  <Paragraphs>1</Paragraphs>
  <TotalTime>1</TotalTime>
  <ScaleCrop>false</ScaleCrop>
  <LinksUpToDate>false</LinksUpToDate>
  <CharactersWithSpaces>1282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WPS_1669600876</cp:lastModifiedBy>
  <cp:lastPrinted>2022-11-15T03:28:00Z</cp:lastPrinted>
  <dcterms:modified xsi:type="dcterms:W3CDTF">2022-12-08T06:05:17Z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4E0E10290D7443DE8C140C32683B9CED</vt:lpwstr>
  </property>
</Properties>
</file>